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A52D" w14:textId="56538E66" w:rsidR="00000FBE" w:rsidRDefault="00E57524" w:rsidP="00597511">
      <w:pPr>
        <w:pStyle w:val="Callout"/>
      </w:pPr>
      <w:r>
        <mc:AlternateContent>
          <mc:Choice Requires="wps">
            <w:drawing>
              <wp:anchor distT="0" distB="0" distL="114300" distR="114300" simplePos="0" relativeHeight="251659264" behindDoc="0" locked="0" layoutInCell="1" allowOverlap="1" wp14:anchorId="2DBAEA71" wp14:editId="5D97D8B7">
                <wp:simplePos x="0" y="0"/>
                <wp:positionH relativeFrom="column">
                  <wp:posOffset>-8709</wp:posOffset>
                </wp:positionH>
                <wp:positionV relativeFrom="paragraph">
                  <wp:posOffset>-117475</wp:posOffset>
                </wp:positionV>
                <wp:extent cx="6487886" cy="83820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6487886" cy="838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992A7" w14:textId="09C1D4FF" w:rsidR="00712276" w:rsidRPr="00506C5A" w:rsidRDefault="00185ACF" w:rsidP="009F4CAD">
                            <w:pPr>
                              <w:pStyle w:val="BodyTextIndent2"/>
                              <w:ind w:left="0"/>
                              <w:rPr>
                                <w:color w:val="6E2585"/>
                                <w:sz w:val="40"/>
                                <w:szCs w:val="40"/>
                              </w:rPr>
                            </w:pPr>
                            <w:r>
                              <w:rPr>
                                <w:color w:val="6E2585"/>
                                <w:sz w:val="40"/>
                                <w:szCs w:val="40"/>
                              </w:rPr>
                              <w:t xml:space="preserve">Job Aid: </w:t>
                            </w:r>
                            <w:r w:rsidR="00BA21AC">
                              <w:rPr>
                                <w:color w:val="6E2585"/>
                                <w:sz w:val="40"/>
                                <w:szCs w:val="40"/>
                              </w:rPr>
                              <w:t>THRR New Hire Portal Content</w:t>
                            </w:r>
                          </w:p>
                          <w:p w14:paraId="09A70609" w14:textId="7EE3BFF0" w:rsidR="00BF3389" w:rsidRDefault="00BA21AC">
                            <w:pPr>
                              <w:rPr>
                                <w:sz w:val="28"/>
                                <w:szCs w:val="36"/>
                              </w:rPr>
                            </w:pPr>
                            <w:r>
                              <w:rPr>
                                <w:sz w:val="28"/>
                                <w:szCs w:val="36"/>
                              </w:rPr>
                              <w:t>Trinity Health Referral Rewards – Talent Acquisition</w:t>
                            </w:r>
                            <w:r w:rsidR="00F66571">
                              <w:rPr>
                                <w:sz w:val="28"/>
                                <w:szCs w:val="36"/>
                              </w:rPr>
                              <w:t xml:space="preserve"> </w:t>
                            </w:r>
                            <w:r w:rsidR="009F4CAD" w:rsidRPr="009F4CAD">
                              <w:rPr>
                                <w:sz w:val="28"/>
                                <w:szCs w:val="36"/>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AEA71" id="_x0000_t202" coordsize="21600,21600" o:spt="202" path="m,l,21600r21600,l21600,xe">
                <v:stroke joinstyle="miter"/>
                <v:path gradientshapeok="t" o:connecttype="rect"/>
              </v:shapetype>
              <v:shape id="Text Box 6" o:spid="_x0000_s1026" type="#_x0000_t202" style="position:absolute;margin-left:-.7pt;margin-top:-9.25pt;width:510.8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" filled="f" stroked="f" strokeweight=".5pt">
                <v:textbox inset="0,,0">
                  <w:txbxContent>
                    <w:p w14:paraId="1C3992A7" w14:textId="09C1D4FF" w:rsidR="00712276" w:rsidRPr="00506C5A" w:rsidRDefault="00185ACF" w:rsidP="009F4CAD">
                      <w:pPr>
                        <w:pStyle w:val="BodyTextIndent2"/>
                        <w:ind w:left="0"/>
                        <w:rPr>
                          <w:color w:val="6E2585"/>
                          <w:sz w:val="40"/>
                          <w:szCs w:val="40"/>
                        </w:rPr>
                      </w:pPr>
                      <w:r>
                        <w:rPr>
                          <w:color w:val="6E2585"/>
                          <w:sz w:val="40"/>
                          <w:szCs w:val="40"/>
                        </w:rPr>
                        <w:t xml:space="preserve">Job Aid: </w:t>
                      </w:r>
                      <w:r w:rsidR="00BA21AC">
                        <w:rPr>
                          <w:color w:val="6E2585"/>
                          <w:sz w:val="40"/>
                          <w:szCs w:val="40"/>
                        </w:rPr>
                        <w:t>THRR New Hire Portal Content</w:t>
                      </w:r>
                    </w:p>
                    <w:p w14:paraId="09A70609" w14:textId="7EE3BFF0" w:rsidR="00BF3389" w:rsidRDefault="00BA21AC">
                      <w:pPr>
                        <w:rPr>
                          <w:sz w:val="28"/>
                          <w:szCs w:val="36"/>
                        </w:rPr>
                      </w:pPr>
                      <w:r>
                        <w:rPr>
                          <w:sz w:val="28"/>
                          <w:szCs w:val="36"/>
                        </w:rPr>
                        <w:t>Trinity Health Referral Rewards – Talent Acquisition</w:t>
                      </w:r>
                      <w:r w:rsidR="00F66571">
                        <w:rPr>
                          <w:sz w:val="28"/>
                          <w:szCs w:val="36"/>
                        </w:rPr>
                        <w:t xml:space="preserve"> </w:t>
                      </w:r>
                      <w:r w:rsidR="009F4CAD" w:rsidRPr="009F4CAD">
                        <w:rPr>
                          <w:sz w:val="28"/>
                          <w:szCs w:val="36"/>
                        </w:rPr>
                        <w:t xml:space="preserve"> </w:t>
                      </w:r>
                    </w:p>
                  </w:txbxContent>
                </v:textbox>
              </v:shape>
            </w:pict>
          </mc:Fallback>
        </mc:AlternateContent>
      </w:r>
      <w:r>
        <w:drawing>
          <wp:anchor distT="0" distB="0" distL="114300" distR="114300" simplePos="0" relativeHeight="251658239" behindDoc="0" locked="0" layoutInCell="1" allowOverlap="1" wp14:anchorId="631EAD45" wp14:editId="20A65533">
            <wp:simplePos x="0" y="0"/>
            <wp:positionH relativeFrom="page">
              <wp:posOffset>0</wp:posOffset>
            </wp:positionH>
            <wp:positionV relativeFrom="page">
              <wp:posOffset>228600</wp:posOffset>
            </wp:positionV>
            <wp:extent cx="7772400" cy="121615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6-notext.png"/>
                    <pic:cNvPicPr/>
                  </pic:nvPicPr>
                  <pic:blipFill rotWithShape="1">
                    <a:blip r:embed="rId12">
                      <a:extLst>
                        <a:ext uri="{28A0092B-C50C-407E-A947-70E740481C1C}">
                          <a14:useLocalDpi xmlns:a14="http://schemas.microsoft.com/office/drawing/2010/main" val="0"/>
                        </a:ext>
                      </a:extLst>
                    </a:blip>
                    <a:srcRect l="10073" t="5333" b="24227"/>
                    <a:stretch/>
                  </pic:blipFill>
                  <pic:spPr bwMode="auto">
                    <a:xfrm>
                      <a:off x="0" y="0"/>
                      <a:ext cx="7772400" cy="12161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EC8B35" w14:textId="16721255" w:rsidR="00000FBE" w:rsidRDefault="00000FBE" w:rsidP="00CA07B7"/>
    <w:p w14:paraId="3EA5649E" w14:textId="62F3631C" w:rsidR="00000FBE" w:rsidRDefault="00000FBE" w:rsidP="00CA07B7"/>
    <w:p w14:paraId="6A11DE9B" w14:textId="35959C0B" w:rsidR="00000FBE" w:rsidRDefault="00000FBE" w:rsidP="00CA07B7"/>
    <w:p w14:paraId="5F22C98F" w14:textId="7232D6B1" w:rsidR="00396E63" w:rsidRDefault="00396E63" w:rsidP="00CA07B7"/>
    <w:p w14:paraId="4A3DCFA3" w14:textId="23633B24" w:rsidR="00C84A91" w:rsidRPr="00881808" w:rsidRDefault="00C84A91" w:rsidP="00A64C77">
      <w:pPr>
        <w:pStyle w:val="Trinitysub-headingStyle2"/>
        <w:tabs>
          <w:tab w:val="clear" w:pos="180"/>
        </w:tabs>
        <w:spacing w:after="0" w:line="240" w:lineRule="auto"/>
        <w:rPr>
          <w:vertAlign w:val="subscript"/>
        </w:rPr>
      </w:pPr>
      <w:r w:rsidRPr="00C84A91">
        <w:rPr>
          <w:noProof/>
          <w:sz w:val="16"/>
          <w:szCs w:val="16"/>
        </w:rPr>
        <mc:AlternateContent>
          <mc:Choice Requires="wps">
            <w:drawing>
              <wp:anchor distT="0" distB="0" distL="0" distR="0" simplePos="0" relativeHeight="251659776" behindDoc="0" locked="0" layoutInCell="0" allowOverlap="0" wp14:anchorId="02C10F70" wp14:editId="4F4FED6D">
                <wp:simplePos x="0" y="0"/>
                <wp:positionH relativeFrom="column">
                  <wp:posOffset>5265420</wp:posOffset>
                </wp:positionH>
                <wp:positionV relativeFrom="page">
                  <wp:posOffset>1619250</wp:posOffset>
                </wp:positionV>
                <wp:extent cx="1724025" cy="5238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23875"/>
                        </a:xfrm>
                        <a:prstGeom prst="rect">
                          <a:avLst/>
                        </a:prstGeom>
                        <a:noFill/>
                        <a:ln w="9525">
                          <a:noFill/>
                          <a:miter lim="800000"/>
                          <a:headEnd/>
                          <a:tailEnd/>
                        </a:ln>
                      </wps:spPr>
                      <wps:txbx>
                        <w:txbxContent>
                          <w:p w14:paraId="196C3C64" w14:textId="0478B382" w:rsidR="00C84A91" w:rsidRPr="00C84A91" w:rsidRDefault="00C84A91" w:rsidP="00C84A91">
                            <w:r w:rsidRPr="00C84A91">
                              <w:rPr>
                                <w:noProof/>
                              </w:rPr>
                              <w:drawing>
                                <wp:inline distT="0" distB="0" distL="0" distR="0" wp14:anchorId="31AB3567" wp14:editId="102C8F81">
                                  <wp:extent cx="1595755" cy="490220"/>
                                  <wp:effectExtent l="0" t="0" r="4445" b="5080"/>
                                  <wp:docPr id="11" name="Picture 1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1595755" cy="490220"/>
                                          </a:xfrm>
                                          <a:prstGeom prst="rect">
                                            <a:avLst/>
                                          </a:prstGeom>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10F70" id="Text Box 2" o:spid="_x0000_s1027" type="#_x0000_t202" style="position:absolute;margin-left:414.6pt;margin-top:127.5pt;width:135.75pt;height:41.2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" o:allowincell="f" o:allowoverlap="f" filled="f" stroked="f">
                <v:textbox inset="0,0,0,0">
                  <w:txbxContent>
                    <w:p w14:paraId="196C3C64" w14:textId="0478B382" w:rsidR="00C84A91" w:rsidRPr="00C84A91" w:rsidRDefault="00C84A91" w:rsidP="00C84A91">
                      <w:r w:rsidRPr="00C84A91">
                        <w:rPr>
                          <w:noProof/>
                        </w:rPr>
                        <w:drawing>
                          <wp:inline distT="0" distB="0" distL="0" distR="0" wp14:anchorId="31AB3567" wp14:editId="102C8F81">
                            <wp:extent cx="1595755" cy="490220"/>
                            <wp:effectExtent l="0" t="0" r="4445" b="5080"/>
                            <wp:docPr id="11" name="Picture 1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1595755" cy="490220"/>
                                    </a:xfrm>
                                    <a:prstGeom prst="rect">
                                      <a:avLst/>
                                    </a:prstGeom>
                                  </pic:spPr>
                                </pic:pic>
                              </a:graphicData>
                            </a:graphic>
                          </wp:inline>
                        </w:drawing>
                      </w:r>
                    </w:p>
                  </w:txbxContent>
                </v:textbox>
                <w10:wrap anchory="page"/>
              </v:shape>
            </w:pict>
          </mc:Fallback>
        </mc:AlternateContent>
      </w:r>
      <w:r w:rsidR="001A166C" w:rsidRPr="00A64C77">
        <w:rPr>
          <w:sz w:val="16"/>
          <w:szCs w:val="16"/>
        </w:rPr>
        <w:br/>
      </w:r>
      <w:r>
        <w:br/>
      </w:r>
    </w:p>
    <w:p w14:paraId="21D28C2B" w14:textId="571E4CDC" w:rsidR="00C214CB" w:rsidRPr="00C84A91" w:rsidRDefault="00A14AF2" w:rsidP="00C84A91">
      <w:pPr>
        <w:pStyle w:val="Trinitysub-headingStyle2"/>
      </w:pPr>
      <w:r w:rsidRPr="00C84A91">
        <w:t>Overview</w:t>
      </w:r>
      <w:r w:rsidR="007904E2" w:rsidRPr="00C84A91">
        <w:t xml:space="preserve"> </w:t>
      </w:r>
    </w:p>
    <w:p w14:paraId="638AFB6A" w14:textId="34FA9D16" w:rsidR="00697474" w:rsidRDefault="007C3502" w:rsidP="00697474">
      <w:pPr>
        <w:pStyle w:val="BlockText"/>
      </w:pPr>
      <w:r>
        <w:t xml:space="preserve">This job aid contains content that can be </w:t>
      </w:r>
      <w:r w:rsidR="008D7725">
        <w:t>displayed on your local ministry’s New Hire Portal</w:t>
      </w:r>
      <w:r w:rsidR="0088485F">
        <w:t xml:space="preserve">. </w:t>
      </w:r>
      <w:r w:rsidR="00D42C2B">
        <w:t xml:space="preserve">You can add this information under the “Benefits and Perks” section </w:t>
      </w:r>
      <w:r w:rsidR="00A36B87">
        <w:t>of your local New Hire Portal</w:t>
      </w:r>
    </w:p>
    <w:p w14:paraId="3279201A" w14:textId="77777777" w:rsidR="009967E6" w:rsidRDefault="009967E6" w:rsidP="00697474">
      <w:pPr>
        <w:pStyle w:val="BlockText"/>
      </w:pPr>
    </w:p>
    <w:p w14:paraId="5639539E" w14:textId="185CF416" w:rsidR="009967E6" w:rsidRPr="009967E6" w:rsidRDefault="009967E6" w:rsidP="00697474">
      <w:pPr>
        <w:pStyle w:val="BlockText"/>
      </w:pPr>
      <w:r>
        <w:rPr>
          <w:b/>
          <w:bCs/>
        </w:rPr>
        <w:t>Please Note:</w:t>
      </w:r>
      <w:r>
        <w:t xml:space="preserve"> Highlighted links in the below content must be replaced with a </w:t>
      </w:r>
      <w:r w:rsidR="000A0966">
        <w:t>local</w:t>
      </w:r>
      <w:r w:rsidR="00D66FFC">
        <w:t>ly stored version on your New Hire Portal to ensure that colleagues can access them off-network.</w:t>
      </w:r>
    </w:p>
    <w:p w14:paraId="1DFC61D7" w14:textId="77777777" w:rsidR="00697474" w:rsidRPr="00F22EE8" w:rsidRDefault="00697474" w:rsidP="00697474"/>
    <w:p w14:paraId="6B1D56B0" w14:textId="375818E3" w:rsidR="00C214CB" w:rsidRPr="00C84A91" w:rsidRDefault="000A7BB7" w:rsidP="00C84A91">
      <w:pPr>
        <w:pStyle w:val="Trinitysub-headingStyle3"/>
      </w:pPr>
      <w:r>
        <w:t>The Content</w:t>
      </w:r>
    </w:p>
    <w:p w14:paraId="3C46A433" w14:textId="4E90A1DE" w:rsidR="00A5356B" w:rsidRDefault="006F6E70" w:rsidP="009D1597">
      <w:pPr>
        <w:pStyle w:val="NormalWeb"/>
        <w:spacing w:before="0" w:beforeAutospacing="0" w:after="0" w:afterAutospacing="0"/>
        <w:rPr>
          <w:rFonts w:ascii="Arial" w:hAnsi="Arial" w:cs="Arial"/>
          <w:color w:val="141413"/>
          <w:sz w:val="20"/>
          <w:szCs w:val="20"/>
        </w:rPr>
      </w:pPr>
      <w:r>
        <w:rPr>
          <w:rFonts w:ascii="Arial" w:hAnsi="Arial" w:cs="Arial"/>
          <w:color w:val="141413"/>
          <w:sz w:val="20"/>
          <w:szCs w:val="20"/>
        </w:rPr>
        <w:t xml:space="preserve">Our national employee referral program, </w:t>
      </w:r>
      <w:r w:rsidR="00A5356B" w:rsidRPr="009D1597">
        <w:rPr>
          <w:rFonts w:ascii="Arial" w:hAnsi="Arial" w:cs="Arial"/>
          <w:color w:val="141413"/>
          <w:sz w:val="20"/>
          <w:szCs w:val="20"/>
        </w:rPr>
        <w:t>Trinity Health Referral Rewards</w:t>
      </w:r>
      <w:r>
        <w:rPr>
          <w:rFonts w:ascii="Arial" w:hAnsi="Arial" w:cs="Arial"/>
          <w:color w:val="141413"/>
          <w:sz w:val="20"/>
          <w:szCs w:val="20"/>
        </w:rPr>
        <w:t xml:space="preserve"> (THRR), allows you</w:t>
      </w:r>
      <w:r w:rsidR="002A5F1B">
        <w:rPr>
          <w:rFonts w:ascii="Arial" w:hAnsi="Arial" w:cs="Arial"/>
          <w:color w:val="141413"/>
          <w:sz w:val="20"/>
          <w:szCs w:val="20"/>
        </w:rPr>
        <w:t xml:space="preserve"> to</w:t>
      </w:r>
      <w:r w:rsidR="00D57631" w:rsidRPr="00D57631">
        <w:rPr>
          <w:rFonts w:ascii="Arial" w:hAnsi="Arial" w:cs="Arial"/>
          <w:sz w:val="20"/>
          <w:szCs w:val="20"/>
        </w:rPr>
        <w:t xml:space="preserve"> refer</w:t>
      </w:r>
      <w:r w:rsidR="002A5F1B">
        <w:rPr>
          <w:rFonts w:ascii="Arial" w:hAnsi="Arial" w:cs="Arial"/>
          <w:sz w:val="20"/>
          <w:szCs w:val="20"/>
        </w:rPr>
        <w:t xml:space="preserve"> great candidates</w:t>
      </w:r>
      <w:r w:rsidR="00D57631" w:rsidRPr="00D57631">
        <w:rPr>
          <w:rFonts w:ascii="Arial" w:hAnsi="Arial" w:cs="Arial"/>
          <w:sz w:val="20"/>
          <w:szCs w:val="20"/>
        </w:rPr>
        <w:t xml:space="preserve"> directly to jobs listed in THRR, invite potential candidates to join your referral network to browse jobs and request referrals, and even track your referrals through the hiring process! You earn points for activities inside THRR that enter you into our quarterly contests and </w:t>
      </w:r>
      <w:r w:rsidR="009A756A">
        <w:rPr>
          <w:rFonts w:ascii="Arial" w:hAnsi="Arial" w:cs="Arial"/>
          <w:sz w:val="20"/>
          <w:szCs w:val="20"/>
        </w:rPr>
        <w:t xml:space="preserve">you </w:t>
      </w:r>
      <w:r w:rsidR="00D57631" w:rsidRPr="00D57631">
        <w:rPr>
          <w:rFonts w:ascii="Arial" w:hAnsi="Arial" w:cs="Arial"/>
          <w:sz w:val="20"/>
          <w:szCs w:val="20"/>
        </w:rPr>
        <w:t>even have the potential to earn cash bonuses for your referrals as well!</w:t>
      </w:r>
    </w:p>
    <w:p w14:paraId="712B730C" w14:textId="77777777" w:rsidR="009D1597" w:rsidRPr="009D1597" w:rsidRDefault="009D1597" w:rsidP="009D1597">
      <w:pPr>
        <w:pStyle w:val="NormalWeb"/>
        <w:spacing w:before="0" w:beforeAutospacing="0" w:after="0" w:afterAutospacing="0"/>
        <w:rPr>
          <w:rFonts w:ascii="Arial" w:hAnsi="Arial" w:cs="Arial"/>
          <w:color w:val="141413"/>
          <w:sz w:val="20"/>
          <w:szCs w:val="20"/>
        </w:rPr>
      </w:pPr>
    </w:p>
    <w:p w14:paraId="7D1608D9" w14:textId="51BCAB19" w:rsidR="00A5356B" w:rsidRDefault="00A5356B" w:rsidP="009D1597">
      <w:pPr>
        <w:pStyle w:val="NormalWeb"/>
        <w:spacing w:before="0" w:beforeAutospacing="0" w:after="0" w:afterAutospacing="0"/>
        <w:rPr>
          <w:rFonts w:ascii="Arial" w:hAnsi="Arial" w:cs="Arial"/>
          <w:color w:val="141413"/>
          <w:sz w:val="20"/>
          <w:szCs w:val="20"/>
        </w:rPr>
      </w:pPr>
      <w:r w:rsidRPr="009D1597">
        <w:rPr>
          <w:rFonts w:ascii="Arial" w:hAnsi="Arial" w:cs="Arial"/>
          <w:color w:val="141413"/>
          <w:sz w:val="20"/>
          <w:szCs w:val="20"/>
        </w:rPr>
        <w:t>To get started you need to register with the Trinity Health Referral Rewards program using this link: </w:t>
      </w:r>
      <w:hyperlink r:id="rId14" w:tgtFrame="_blank" w:tooltip="Opens in a New Tab or Window" w:history="1">
        <w:r w:rsidRPr="00966219">
          <w:rPr>
            <w:rStyle w:val="HyperlinkBlueChar"/>
            <w:sz w:val="20"/>
            <w:szCs w:val="20"/>
          </w:rPr>
          <w:t>Trinity Health Referral Rewards</w:t>
        </w:r>
      </w:hyperlink>
      <w:r w:rsidRPr="009D1597">
        <w:rPr>
          <w:rFonts w:ascii="Arial" w:hAnsi="Arial" w:cs="Arial"/>
          <w:color w:val="141413"/>
          <w:sz w:val="20"/>
          <w:szCs w:val="20"/>
        </w:rPr>
        <w:t> on a desktop computer.</w:t>
      </w:r>
      <w:r w:rsidR="00BD6428">
        <w:rPr>
          <w:rFonts w:ascii="Arial" w:hAnsi="Arial" w:cs="Arial"/>
          <w:color w:val="141413"/>
          <w:sz w:val="20"/>
          <w:szCs w:val="20"/>
        </w:rPr>
        <w:t xml:space="preserve"> You can use your ministry email address and network password to log on.</w:t>
      </w:r>
    </w:p>
    <w:p w14:paraId="5D89D029" w14:textId="77777777" w:rsidR="009D1597" w:rsidRPr="009D1597" w:rsidRDefault="009D1597" w:rsidP="009D1597">
      <w:pPr>
        <w:pStyle w:val="NormalWeb"/>
        <w:spacing w:before="0" w:beforeAutospacing="0" w:after="0" w:afterAutospacing="0"/>
        <w:rPr>
          <w:rFonts w:ascii="Arial" w:hAnsi="Arial" w:cs="Arial"/>
          <w:color w:val="141413"/>
          <w:sz w:val="20"/>
          <w:szCs w:val="20"/>
        </w:rPr>
      </w:pPr>
    </w:p>
    <w:p w14:paraId="515E623E" w14:textId="77777777" w:rsidR="00A5356B" w:rsidRDefault="00A5356B" w:rsidP="009D1597">
      <w:pPr>
        <w:pStyle w:val="NormalWeb"/>
        <w:spacing w:before="0" w:beforeAutospacing="0" w:after="0" w:afterAutospacing="0"/>
        <w:rPr>
          <w:rFonts w:ascii="Arial" w:hAnsi="Arial" w:cs="Arial"/>
          <w:color w:val="141413"/>
          <w:sz w:val="20"/>
          <w:szCs w:val="20"/>
        </w:rPr>
      </w:pPr>
      <w:r w:rsidRPr="009D1597">
        <w:rPr>
          <w:rFonts w:ascii="Arial" w:hAnsi="Arial" w:cs="Arial"/>
          <w:color w:val="141413"/>
          <w:sz w:val="20"/>
          <w:szCs w:val="20"/>
        </w:rPr>
        <w:t>Here is a quick introduction video on the program: </w:t>
      </w:r>
      <w:hyperlink r:id="rId15" w:tgtFrame="_blank" w:tooltip="Opens in a New Tab or Window" w:history="1">
        <w:r w:rsidRPr="006F6E70">
          <w:rPr>
            <w:rStyle w:val="HyperlinkBlueChar"/>
            <w:sz w:val="20"/>
            <w:szCs w:val="20"/>
          </w:rPr>
          <w:t>https://vimeo.com/702974193</w:t>
        </w:r>
      </w:hyperlink>
    </w:p>
    <w:p w14:paraId="26D48270" w14:textId="77777777" w:rsidR="009D1597" w:rsidRPr="009D1597" w:rsidRDefault="009D1597" w:rsidP="009D1597">
      <w:pPr>
        <w:pStyle w:val="NormalWeb"/>
        <w:spacing w:before="0" w:beforeAutospacing="0" w:after="0" w:afterAutospacing="0"/>
        <w:rPr>
          <w:rFonts w:ascii="Arial" w:hAnsi="Arial" w:cs="Arial"/>
          <w:color w:val="141413"/>
          <w:sz w:val="20"/>
          <w:szCs w:val="20"/>
        </w:rPr>
      </w:pPr>
    </w:p>
    <w:p w14:paraId="2CEBD6A4" w14:textId="77777777" w:rsidR="00A5356B" w:rsidRDefault="00A5356B" w:rsidP="009D1597">
      <w:pPr>
        <w:pStyle w:val="NormalWeb"/>
        <w:spacing w:before="0" w:beforeAutospacing="0" w:after="0" w:afterAutospacing="0"/>
        <w:rPr>
          <w:rFonts w:ascii="Arial" w:hAnsi="Arial" w:cs="Arial"/>
          <w:color w:val="141413"/>
          <w:sz w:val="20"/>
          <w:szCs w:val="20"/>
        </w:rPr>
      </w:pPr>
      <w:r w:rsidRPr="009D1597">
        <w:rPr>
          <w:rFonts w:ascii="Arial" w:hAnsi="Arial" w:cs="Arial"/>
          <w:color w:val="141413"/>
          <w:sz w:val="20"/>
          <w:szCs w:val="20"/>
        </w:rPr>
        <w:t>If you would like to download the mobile app* you can do so here: </w:t>
      </w:r>
      <w:hyperlink r:id="rId16" w:tgtFrame="_blank" w:tooltip="Opens in a New Tab or Window" w:history="1">
        <w:r w:rsidRPr="006F6E70">
          <w:rPr>
            <w:rStyle w:val="HyperlinkBlueChar"/>
            <w:sz w:val="20"/>
            <w:szCs w:val="20"/>
          </w:rPr>
          <w:t>iOS</w:t>
        </w:r>
      </w:hyperlink>
      <w:r w:rsidRPr="009D1597">
        <w:rPr>
          <w:rFonts w:ascii="Arial" w:hAnsi="Arial" w:cs="Arial"/>
          <w:color w:val="141413"/>
          <w:sz w:val="20"/>
          <w:szCs w:val="20"/>
        </w:rPr>
        <w:t> or </w:t>
      </w:r>
      <w:hyperlink r:id="rId17" w:tgtFrame="_blank" w:tooltip="Opens in a New Tab or Window" w:history="1">
        <w:r w:rsidRPr="006F6E70">
          <w:rPr>
            <w:rStyle w:val="HyperlinkBlueChar"/>
            <w:sz w:val="20"/>
            <w:szCs w:val="20"/>
          </w:rPr>
          <w:t>Android</w:t>
        </w:r>
      </w:hyperlink>
    </w:p>
    <w:p w14:paraId="38E1E2EF" w14:textId="77777777" w:rsidR="009D1597" w:rsidRPr="009D1597" w:rsidRDefault="009D1597" w:rsidP="009D1597">
      <w:pPr>
        <w:pStyle w:val="NormalWeb"/>
        <w:spacing w:before="0" w:beforeAutospacing="0" w:after="0" w:afterAutospacing="0"/>
        <w:rPr>
          <w:rFonts w:ascii="Arial" w:hAnsi="Arial" w:cs="Arial"/>
          <w:color w:val="141413"/>
          <w:sz w:val="20"/>
          <w:szCs w:val="20"/>
        </w:rPr>
      </w:pPr>
    </w:p>
    <w:p w14:paraId="6E961D8E" w14:textId="77777777" w:rsidR="00A5356B" w:rsidRDefault="00A5356B" w:rsidP="009D1597">
      <w:pPr>
        <w:pStyle w:val="NormalWeb"/>
        <w:spacing w:before="0" w:beforeAutospacing="0" w:after="0" w:afterAutospacing="0"/>
        <w:rPr>
          <w:rFonts w:ascii="Arial" w:hAnsi="Arial" w:cs="Arial"/>
          <w:color w:val="141413"/>
          <w:sz w:val="20"/>
          <w:szCs w:val="20"/>
        </w:rPr>
      </w:pPr>
      <w:r w:rsidRPr="009D1597">
        <w:rPr>
          <w:rFonts w:ascii="Arial" w:hAnsi="Arial" w:cs="Arial"/>
          <w:b/>
          <w:bCs/>
          <w:color w:val="141413"/>
          <w:sz w:val="20"/>
          <w:szCs w:val="20"/>
        </w:rPr>
        <w:t>*Please note:</w:t>
      </w:r>
      <w:r w:rsidRPr="009D1597">
        <w:rPr>
          <w:rFonts w:ascii="Arial" w:hAnsi="Arial" w:cs="Arial"/>
          <w:color w:val="141413"/>
          <w:sz w:val="20"/>
          <w:szCs w:val="20"/>
        </w:rPr>
        <w:t xml:space="preserve"> With Mobile Apps, you must have the MFA set up </w:t>
      </w:r>
      <w:proofErr w:type="gramStart"/>
      <w:r w:rsidRPr="009D1597">
        <w:rPr>
          <w:rFonts w:ascii="Arial" w:hAnsi="Arial" w:cs="Arial"/>
          <w:color w:val="141413"/>
          <w:sz w:val="20"/>
          <w:szCs w:val="20"/>
        </w:rPr>
        <w:t>in order to</w:t>
      </w:r>
      <w:proofErr w:type="gramEnd"/>
      <w:r w:rsidRPr="009D1597">
        <w:rPr>
          <w:rFonts w:ascii="Arial" w:hAnsi="Arial" w:cs="Arial"/>
          <w:color w:val="141413"/>
          <w:sz w:val="20"/>
          <w:szCs w:val="20"/>
        </w:rPr>
        <w:t xml:space="preserve"> access the app on a personal device. If you need help with MFA at all you can use this link: </w:t>
      </w:r>
      <w:hyperlink r:id="rId18" w:tgtFrame="_blank" w:tooltip="Opens in a New Tab or Window" w:history="1">
        <w:r w:rsidRPr="006F6E70">
          <w:rPr>
            <w:rStyle w:val="HyperlinkBlueChar"/>
            <w:sz w:val="20"/>
            <w:szCs w:val="20"/>
          </w:rPr>
          <w:t>Trinity Health Remote Access Help Center</w:t>
        </w:r>
      </w:hyperlink>
    </w:p>
    <w:p w14:paraId="3D3F4238" w14:textId="77777777" w:rsidR="009D1597" w:rsidRPr="009D1597" w:rsidRDefault="009D1597" w:rsidP="009D1597">
      <w:pPr>
        <w:pStyle w:val="NormalWeb"/>
        <w:spacing w:before="0" w:beforeAutospacing="0" w:after="0" w:afterAutospacing="0"/>
        <w:rPr>
          <w:rFonts w:ascii="Arial" w:hAnsi="Arial" w:cs="Arial"/>
          <w:color w:val="141413"/>
          <w:sz w:val="20"/>
          <w:szCs w:val="20"/>
        </w:rPr>
      </w:pPr>
    </w:p>
    <w:p w14:paraId="0FF8B179" w14:textId="77777777" w:rsidR="00A5356B" w:rsidRDefault="00A5356B" w:rsidP="009D1597">
      <w:pPr>
        <w:pStyle w:val="NormalWeb"/>
        <w:spacing w:before="0" w:beforeAutospacing="0" w:after="0" w:afterAutospacing="0"/>
        <w:rPr>
          <w:rFonts w:ascii="Arial" w:hAnsi="Arial" w:cs="Arial"/>
          <w:color w:val="141413"/>
          <w:sz w:val="20"/>
          <w:szCs w:val="20"/>
        </w:rPr>
      </w:pPr>
      <w:r w:rsidRPr="009D1597">
        <w:rPr>
          <w:rFonts w:ascii="Arial" w:hAnsi="Arial" w:cs="Arial"/>
          <w:color w:val="141413"/>
          <w:sz w:val="20"/>
          <w:szCs w:val="20"/>
        </w:rPr>
        <w:t>Here is a quick training video to assist you in making your first referral! </w:t>
      </w:r>
      <w:hyperlink r:id="rId19" w:tgtFrame="_blank" w:tooltip="Opens in a New Tab or Window" w:history="1">
        <w:r w:rsidRPr="006F6E70">
          <w:rPr>
            <w:rStyle w:val="HyperlinkBlueChar"/>
            <w:sz w:val="20"/>
            <w:szCs w:val="20"/>
          </w:rPr>
          <w:t>https://vimeo.com/703415876</w:t>
        </w:r>
      </w:hyperlink>
    </w:p>
    <w:p w14:paraId="20BA9C61" w14:textId="77777777" w:rsidR="009D1597" w:rsidRPr="009D1597" w:rsidRDefault="009D1597" w:rsidP="009D1597">
      <w:pPr>
        <w:pStyle w:val="NormalWeb"/>
        <w:spacing w:before="0" w:beforeAutospacing="0" w:after="0" w:afterAutospacing="0"/>
        <w:rPr>
          <w:rFonts w:ascii="Arial" w:hAnsi="Arial" w:cs="Arial"/>
          <w:color w:val="141413"/>
          <w:sz w:val="20"/>
          <w:szCs w:val="20"/>
        </w:rPr>
      </w:pPr>
    </w:p>
    <w:p w14:paraId="52BD1D30" w14:textId="7B4459CB" w:rsidR="00A5356B" w:rsidRDefault="00A5356B" w:rsidP="009D1597">
      <w:pPr>
        <w:pStyle w:val="NormalWeb"/>
        <w:spacing w:before="0" w:beforeAutospacing="0" w:after="0" w:afterAutospacing="0"/>
        <w:rPr>
          <w:rFonts w:ascii="Arial" w:hAnsi="Arial" w:cs="Arial"/>
          <w:i/>
          <w:iCs/>
          <w:color w:val="141413"/>
          <w:sz w:val="20"/>
          <w:szCs w:val="20"/>
        </w:rPr>
      </w:pPr>
      <w:r w:rsidRPr="009D1597">
        <w:rPr>
          <w:rFonts w:ascii="Arial" w:hAnsi="Arial" w:cs="Arial"/>
          <w:color w:val="141413"/>
          <w:sz w:val="20"/>
          <w:szCs w:val="20"/>
        </w:rPr>
        <w:t>For more information on the Trinity Health Referral Rewards program</w:t>
      </w:r>
      <w:r w:rsidR="00301ED7">
        <w:rPr>
          <w:rFonts w:ascii="Arial" w:hAnsi="Arial" w:cs="Arial"/>
          <w:color w:val="141413"/>
          <w:sz w:val="20"/>
          <w:szCs w:val="20"/>
        </w:rPr>
        <w:t xml:space="preserve"> please see our policy</w:t>
      </w:r>
      <w:r w:rsidRPr="009D1597">
        <w:rPr>
          <w:rFonts w:ascii="Arial" w:hAnsi="Arial" w:cs="Arial"/>
          <w:color w:val="141413"/>
          <w:sz w:val="20"/>
          <w:szCs w:val="20"/>
        </w:rPr>
        <w:t>: </w:t>
      </w:r>
      <w:r w:rsidR="00F50C54">
        <w:rPr>
          <w:rFonts w:ascii="Arial" w:hAnsi="Arial" w:cs="Arial"/>
          <w:i/>
          <w:iCs/>
          <w:color w:val="141413"/>
          <w:sz w:val="20"/>
          <w:szCs w:val="20"/>
          <w:highlight w:val="yellow"/>
        </w:rPr>
        <w:t>Download and save</w:t>
      </w:r>
      <w:r w:rsidRPr="009D1597">
        <w:rPr>
          <w:rFonts w:ascii="Arial" w:hAnsi="Arial" w:cs="Arial"/>
          <w:i/>
          <w:iCs/>
          <w:color w:val="141413"/>
          <w:sz w:val="20"/>
          <w:szCs w:val="20"/>
          <w:highlight w:val="yellow"/>
        </w:rPr>
        <w:t xml:space="preserve"> THRR Policy</w:t>
      </w:r>
      <w:r w:rsidRPr="00B019D7">
        <w:rPr>
          <w:rFonts w:ascii="Arial" w:hAnsi="Arial" w:cs="Arial"/>
          <w:i/>
          <w:iCs/>
          <w:color w:val="141413"/>
          <w:sz w:val="20"/>
          <w:szCs w:val="20"/>
          <w:highlight w:val="yellow"/>
        </w:rPr>
        <w:t xml:space="preserve"> </w:t>
      </w:r>
      <w:r w:rsidR="00B019D7" w:rsidRPr="00B019D7">
        <w:rPr>
          <w:rFonts w:ascii="Arial" w:hAnsi="Arial" w:cs="Arial"/>
          <w:i/>
          <w:iCs/>
          <w:color w:val="141413"/>
          <w:sz w:val="20"/>
          <w:szCs w:val="20"/>
          <w:highlight w:val="yellow"/>
        </w:rPr>
        <w:t xml:space="preserve">locally on your New Hire Portal and add that link </w:t>
      </w:r>
      <w:proofErr w:type="gramStart"/>
      <w:r w:rsidR="00B019D7" w:rsidRPr="00B019D7">
        <w:rPr>
          <w:rFonts w:ascii="Arial" w:hAnsi="Arial" w:cs="Arial"/>
          <w:i/>
          <w:iCs/>
          <w:color w:val="141413"/>
          <w:sz w:val="20"/>
          <w:szCs w:val="20"/>
          <w:highlight w:val="yellow"/>
        </w:rPr>
        <w:t>here</w:t>
      </w:r>
      <w:proofErr w:type="gramEnd"/>
    </w:p>
    <w:p w14:paraId="5C85908E" w14:textId="77777777" w:rsidR="009D1597" w:rsidRPr="009D1597" w:rsidRDefault="009D1597" w:rsidP="009D1597">
      <w:pPr>
        <w:pStyle w:val="NormalWeb"/>
        <w:spacing w:before="0" w:beforeAutospacing="0" w:after="0" w:afterAutospacing="0"/>
        <w:rPr>
          <w:rFonts w:ascii="Arial" w:hAnsi="Arial" w:cs="Arial"/>
          <w:color w:val="141413"/>
          <w:sz w:val="20"/>
          <w:szCs w:val="20"/>
        </w:rPr>
      </w:pPr>
    </w:p>
    <w:p w14:paraId="3C15970D" w14:textId="0835C779" w:rsidR="00A5356B" w:rsidRDefault="00A5356B" w:rsidP="009D1597">
      <w:pPr>
        <w:pStyle w:val="NormalWeb"/>
        <w:spacing w:before="0" w:beforeAutospacing="0" w:after="0" w:afterAutospacing="0"/>
        <w:rPr>
          <w:rFonts w:ascii="Arial" w:hAnsi="Arial" w:cs="Arial"/>
          <w:color w:val="141413"/>
          <w:sz w:val="20"/>
          <w:szCs w:val="20"/>
        </w:rPr>
      </w:pPr>
      <w:r w:rsidRPr="009D1597">
        <w:rPr>
          <w:rFonts w:ascii="Arial" w:hAnsi="Arial" w:cs="Arial"/>
          <w:color w:val="141413"/>
          <w:sz w:val="20"/>
          <w:szCs w:val="20"/>
        </w:rPr>
        <w:t xml:space="preserve">Trinity Health Rewards FAQ: </w:t>
      </w:r>
      <w:r w:rsidR="00B019D7">
        <w:rPr>
          <w:rFonts w:ascii="Arial" w:hAnsi="Arial" w:cs="Arial"/>
          <w:i/>
          <w:iCs/>
          <w:color w:val="141413"/>
          <w:sz w:val="20"/>
          <w:szCs w:val="20"/>
          <w:highlight w:val="yellow"/>
        </w:rPr>
        <w:t>Download and save</w:t>
      </w:r>
      <w:r w:rsidR="00B019D7" w:rsidRPr="009D1597">
        <w:rPr>
          <w:rFonts w:ascii="Arial" w:hAnsi="Arial" w:cs="Arial"/>
          <w:i/>
          <w:iCs/>
          <w:color w:val="141413"/>
          <w:sz w:val="20"/>
          <w:szCs w:val="20"/>
          <w:highlight w:val="yellow"/>
        </w:rPr>
        <w:t xml:space="preserve"> THRR </w:t>
      </w:r>
      <w:r w:rsidR="00F0752F">
        <w:rPr>
          <w:rFonts w:ascii="Arial" w:hAnsi="Arial" w:cs="Arial"/>
          <w:i/>
          <w:iCs/>
          <w:color w:val="141413"/>
          <w:sz w:val="20"/>
          <w:szCs w:val="20"/>
          <w:highlight w:val="yellow"/>
        </w:rPr>
        <w:t>FAQ</w:t>
      </w:r>
      <w:r w:rsidR="00B019D7" w:rsidRPr="00B019D7">
        <w:rPr>
          <w:rFonts w:ascii="Arial" w:hAnsi="Arial" w:cs="Arial"/>
          <w:i/>
          <w:iCs/>
          <w:color w:val="141413"/>
          <w:sz w:val="20"/>
          <w:szCs w:val="20"/>
          <w:highlight w:val="yellow"/>
        </w:rPr>
        <w:t xml:space="preserve"> locally on your New Hire Portal and add that link </w:t>
      </w:r>
      <w:proofErr w:type="gramStart"/>
      <w:r w:rsidR="00B019D7" w:rsidRPr="00B019D7">
        <w:rPr>
          <w:rFonts w:ascii="Arial" w:hAnsi="Arial" w:cs="Arial"/>
          <w:i/>
          <w:iCs/>
          <w:color w:val="141413"/>
          <w:sz w:val="20"/>
          <w:szCs w:val="20"/>
          <w:highlight w:val="yellow"/>
        </w:rPr>
        <w:t>here</w:t>
      </w:r>
      <w:proofErr w:type="gramEnd"/>
    </w:p>
    <w:p w14:paraId="1A725D41" w14:textId="13474BAF" w:rsidR="00EB559A" w:rsidRDefault="00EB559A" w:rsidP="009D1597">
      <w:pPr>
        <w:pStyle w:val="NormalWeb"/>
        <w:spacing w:before="0" w:beforeAutospacing="0" w:after="0" w:afterAutospacing="0"/>
        <w:rPr>
          <w:rFonts w:ascii="Arial" w:hAnsi="Arial" w:cs="Arial"/>
          <w:color w:val="141413"/>
          <w:sz w:val="20"/>
          <w:szCs w:val="20"/>
        </w:rPr>
      </w:pPr>
    </w:p>
    <w:p w14:paraId="7A11E082" w14:textId="3B892D72" w:rsidR="00697474" w:rsidRDefault="00657D7D" w:rsidP="00F0752F">
      <w:pPr>
        <w:pStyle w:val="NormalWeb"/>
        <w:spacing w:before="0" w:beforeAutospacing="0" w:after="0" w:afterAutospacing="0"/>
      </w:pPr>
      <w:r>
        <w:rPr>
          <w:rFonts w:ascii="Arial" w:hAnsi="Arial" w:cs="Arial"/>
          <w:b/>
          <w:bCs/>
          <w:color w:val="141413"/>
          <w:sz w:val="20"/>
          <w:szCs w:val="20"/>
        </w:rPr>
        <w:t xml:space="preserve">Please Note: </w:t>
      </w:r>
      <w:r w:rsidRPr="00657D7D">
        <w:rPr>
          <w:rFonts w:ascii="Arial" w:hAnsi="Arial" w:cs="Arial"/>
          <w:sz w:val="20"/>
          <w:szCs w:val="20"/>
        </w:rPr>
        <w:t xml:space="preserve">All referrals must be submitted prior to or within 7 days of the candidate’s application being submitted to Workday. If we are outside that timeframe, THRR may not be able to honor a referral bonus. The referral bonus you receive is dependent on the job the candidate is </w:t>
      </w:r>
      <w:proofErr w:type="gramStart"/>
      <w:r w:rsidRPr="00657D7D">
        <w:rPr>
          <w:rFonts w:ascii="Arial" w:hAnsi="Arial" w:cs="Arial"/>
          <w:sz w:val="20"/>
          <w:szCs w:val="20"/>
        </w:rPr>
        <w:t>actually hired</w:t>
      </w:r>
      <w:proofErr w:type="gramEnd"/>
      <w:r w:rsidRPr="00657D7D">
        <w:rPr>
          <w:rFonts w:ascii="Arial" w:hAnsi="Arial" w:cs="Arial"/>
          <w:sz w:val="20"/>
          <w:szCs w:val="20"/>
        </w:rPr>
        <w:t xml:space="preserve"> into. Referral bonus assignments are determined by the local ministry based on urgency to fill and other hiring needs.</w:t>
      </w:r>
    </w:p>
    <w:p w14:paraId="2B1DE72B" w14:textId="151A209C" w:rsidR="00C0251C" w:rsidRDefault="00C0251C" w:rsidP="00CA07B7">
      <w:pPr>
        <w:pStyle w:val="Header"/>
      </w:pPr>
    </w:p>
    <w:p w14:paraId="2CF6A4A4" w14:textId="77777777" w:rsidR="00C214CB" w:rsidRPr="00044E97" w:rsidRDefault="00C214CB" w:rsidP="00CA07B7">
      <w:pPr>
        <w:rPr>
          <w:szCs w:val="20"/>
        </w:rPr>
      </w:pPr>
    </w:p>
    <w:p w14:paraId="0D16F0B6" w14:textId="386BF2A6" w:rsidR="00C214CB" w:rsidRPr="00B95D29" w:rsidRDefault="00C214CB" w:rsidP="002F3AA5">
      <w:pPr>
        <w:pStyle w:val="Note"/>
      </w:pPr>
      <w:r w:rsidRPr="00A814C9">
        <w:rPr>
          <w:b/>
        </w:rPr>
        <w:t>Note</w:t>
      </w:r>
      <w:r w:rsidRPr="00B95D29">
        <w:t xml:space="preserve">: </w:t>
      </w:r>
      <w:r w:rsidR="00657D7D">
        <w:t>Pl</w:t>
      </w:r>
      <w:r w:rsidR="00AE009E">
        <w:t xml:space="preserve">ease ensure you are using the most recent Policy and FAQ links for your New Hire Portal. The most recent versions can be found on our </w:t>
      </w:r>
      <w:hyperlink r:id="rId20" w:history="1">
        <w:r w:rsidR="00AE009E" w:rsidRPr="00F0752F">
          <w:rPr>
            <w:rStyle w:val="Hyperlink"/>
          </w:rPr>
          <w:t>THRR SharePoint</w:t>
        </w:r>
      </w:hyperlink>
      <w:r w:rsidR="00AE009E">
        <w:t xml:space="preserve"> site.</w:t>
      </w:r>
    </w:p>
    <w:sectPr w:rsidR="00C214CB" w:rsidRPr="00B95D29" w:rsidSect="001A166C">
      <w:headerReference w:type="default" r:id="rId21"/>
      <w:footerReference w:type="default" r:id="rId22"/>
      <w:type w:val="continuous"/>
      <w:pgSz w:w="12240" w:h="15840"/>
      <w:pgMar w:top="745" w:right="1008" w:bottom="864" w:left="1008" w:header="634"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845F" w14:textId="77777777" w:rsidR="00D93978" w:rsidRDefault="00D93978" w:rsidP="00CA07B7">
      <w:r>
        <w:separator/>
      </w:r>
    </w:p>
  </w:endnote>
  <w:endnote w:type="continuationSeparator" w:id="0">
    <w:p w14:paraId="10713B2A" w14:textId="77777777" w:rsidR="00D93978" w:rsidRDefault="00D93978" w:rsidP="00CA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655E" w14:textId="2FFF5243" w:rsidR="00712276" w:rsidRDefault="00E739F6" w:rsidP="00CA07B7">
    <w:pPr>
      <w:pStyle w:val="Footer"/>
    </w:pPr>
    <w:r w:rsidRPr="00962A9F">
      <w:rPr>
        <w:noProof/>
      </w:rPr>
      <mc:AlternateContent>
        <mc:Choice Requires="wps">
          <w:drawing>
            <wp:anchor distT="0" distB="0" distL="114300" distR="114300" simplePos="0" relativeHeight="251656704" behindDoc="0" locked="0" layoutInCell="1" allowOverlap="1" wp14:anchorId="6D800D83" wp14:editId="7DC61276">
              <wp:simplePos x="0" y="0"/>
              <wp:positionH relativeFrom="column">
                <wp:posOffset>161290</wp:posOffset>
              </wp:positionH>
              <wp:positionV relativeFrom="paragraph">
                <wp:posOffset>31750</wp:posOffset>
              </wp:positionV>
              <wp:extent cx="7496810" cy="601345"/>
              <wp:effectExtent l="0" t="0" r="0" b="8255"/>
              <wp:wrapSquare wrapText="bothSides"/>
              <wp:docPr id="2" name="Text Box 2"/>
              <wp:cNvGraphicFramePr/>
              <a:graphic xmlns:a="http://schemas.openxmlformats.org/drawingml/2006/main">
                <a:graphicData uri="http://schemas.microsoft.com/office/word/2010/wordprocessingShape">
                  <wps:wsp>
                    <wps:cNvSpPr txBox="1"/>
                    <wps:spPr>
                      <a:xfrm>
                        <a:off x="0" y="0"/>
                        <a:ext cx="7496810" cy="6013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453C542C" w14:textId="5AC2584B" w:rsidR="00712276" w:rsidRPr="001A166C" w:rsidRDefault="00712276" w:rsidP="00CA07B7">
                          <w:pPr>
                            <w:pStyle w:val="BalloonText"/>
                            <w:ind w:left="-360"/>
                            <w:rPr>
                              <w:sz w:val="16"/>
                              <w:szCs w:val="16"/>
                            </w:rPr>
                          </w:pPr>
                        </w:p>
                        <w:p w14:paraId="132C4A27" w14:textId="0DB60C06" w:rsidR="00712276" w:rsidRPr="001A166C" w:rsidRDefault="003B317C" w:rsidP="00E739F6">
                          <w:pPr>
                            <w:pStyle w:val="BalloonText"/>
                            <w:tabs>
                              <w:tab w:val="right" w:pos="10620"/>
                            </w:tabs>
                            <w:rPr>
                              <w:rFonts w:ascii="Arial" w:hAnsi="Arial" w:cs="Arial"/>
                              <w:sz w:val="16"/>
                              <w:szCs w:val="16"/>
                            </w:rPr>
                          </w:pPr>
                          <w:r w:rsidRPr="00C84A91">
                            <w:rPr>
                              <w:rFonts w:ascii="Arial" w:hAnsi="Arial" w:cs="Arial"/>
                              <w:sz w:val="12"/>
                              <w:szCs w:val="12"/>
                            </w:rPr>
                            <w:t>©</w:t>
                          </w:r>
                          <w:r w:rsidR="00506C5A" w:rsidRPr="00C84A91">
                            <w:rPr>
                              <w:rFonts w:ascii="Arial" w:hAnsi="Arial" w:cs="Arial"/>
                              <w:sz w:val="12"/>
                              <w:szCs w:val="12"/>
                            </w:rPr>
                            <w:t>20</w:t>
                          </w:r>
                          <w:r w:rsidR="00C84A91" w:rsidRPr="00C84A91">
                            <w:rPr>
                              <w:rFonts w:ascii="Arial" w:hAnsi="Arial" w:cs="Arial"/>
                              <w:sz w:val="12"/>
                              <w:szCs w:val="12"/>
                            </w:rPr>
                            <w:t>2</w:t>
                          </w:r>
                          <w:r w:rsidR="00475848">
                            <w:rPr>
                              <w:rFonts w:ascii="Arial" w:hAnsi="Arial" w:cs="Arial"/>
                              <w:sz w:val="12"/>
                              <w:szCs w:val="12"/>
                            </w:rPr>
                            <w:t>1</w:t>
                          </w:r>
                          <w:r w:rsidR="00712276" w:rsidRPr="00C84A91">
                            <w:rPr>
                              <w:rFonts w:ascii="Arial" w:hAnsi="Arial" w:cs="Arial"/>
                              <w:sz w:val="12"/>
                              <w:szCs w:val="12"/>
                            </w:rPr>
                            <w:t xml:space="preserve"> Trinity Health</w:t>
                          </w:r>
                          <w:r w:rsidR="00C84A91">
                            <w:rPr>
                              <w:rFonts w:ascii="Arial" w:hAnsi="Arial" w:cs="Arial"/>
                              <w:sz w:val="12"/>
                              <w:szCs w:val="12"/>
                            </w:rPr>
                            <w:t>, All Rights Reserved</w:t>
                          </w:r>
                          <w:r w:rsidR="00971ABA" w:rsidRPr="00C84A91">
                            <w:rPr>
                              <w:rFonts w:ascii="Arial" w:hAnsi="Arial" w:cs="Arial"/>
                              <w:sz w:val="12"/>
                              <w:szCs w:val="12"/>
                            </w:rPr>
                            <w:t xml:space="preserve">   </w:t>
                          </w:r>
                          <w:r w:rsidR="00712276" w:rsidRPr="00C84A91">
                            <w:rPr>
                              <w:rFonts w:ascii="Arial" w:hAnsi="Arial" w:cs="Arial"/>
                              <w:sz w:val="12"/>
                              <w:szCs w:val="12"/>
                            </w:rPr>
                            <w:t xml:space="preserve">| </w:t>
                          </w:r>
                          <w:r w:rsidR="00506C5A" w:rsidRPr="00C84A91">
                            <w:rPr>
                              <w:rFonts w:ascii="Arial" w:hAnsi="Arial" w:cs="Arial"/>
                              <w:sz w:val="12"/>
                              <w:szCs w:val="12"/>
                            </w:rPr>
                            <w:t xml:space="preserve">  </w:t>
                          </w:r>
                          <w:r w:rsidR="00712276" w:rsidRPr="00C84A91">
                            <w:rPr>
                              <w:rFonts w:ascii="Arial" w:hAnsi="Arial" w:cs="Arial"/>
                              <w:sz w:val="12"/>
                              <w:szCs w:val="12"/>
                            </w:rPr>
                            <w:t>Classification: Internal</w:t>
                          </w:r>
                          <w:r w:rsidR="00712276" w:rsidRPr="001A166C">
                            <w:rPr>
                              <w:rFonts w:ascii="Arial" w:hAnsi="Arial" w:cs="Arial"/>
                              <w:sz w:val="16"/>
                              <w:szCs w:val="16"/>
                            </w:rPr>
                            <w:tab/>
                            <w:t xml:space="preserve">Page </w:t>
                          </w:r>
                          <w:r w:rsidR="00712276" w:rsidRPr="001A166C">
                            <w:rPr>
                              <w:rFonts w:ascii="Arial" w:hAnsi="Arial" w:cs="Arial"/>
                              <w:sz w:val="16"/>
                              <w:szCs w:val="16"/>
                            </w:rPr>
                            <w:fldChar w:fldCharType="begin"/>
                          </w:r>
                          <w:r w:rsidR="00712276" w:rsidRPr="001A166C">
                            <w:rPr>
                              <w:rFonts w:ascii="Arial" w:hAnsi="Arial" w:cs="Arial"/>
                              <w:sz w:val="16"/>
                              <w:szCs w:val="16"/>
                            </w:rPr>
                            <w:instrText xml:space="preserve"> PAGE  \* Arabic  \* MERGEFORMAT </w:instrText>
                          </w:r>
                          <w:r w:rsidR="00712276" w:rsidRPr="001A166C">
                            <w:rPr>
                              <w:rFonts w:ascii="Arial" w:hAnsi="Arial" w:cs="Arial"/>
                              <w:sz w:val="16"/>
                              <w:szCs w:val="16"/>
                            </w:rPr>
                            <w:fldChar w:fldCharType="separate"/>
                          </w:r>
                          <w:r w:rsidR="005D6ABC">
                            <w:rPr>
                              <w:rFonts w:ascii="Arial" w:hAnsi="Arial" w:cs="Arial"/>
                              <w:noProof/>
                              <w:sz w:val="16"/>
                              <w:szCs w:val="16"/>
                            </w:rPr>
                            <w:t>1</w:t>
                          </w:r>
                          <w:r w:rsidR="00712276" w:rsidRPr="001A166C">
                            <w:rPr>
                              <w:rFonts w:ascii="Arial" w:hAnsi="Arial" w:cs="Arial"/>
                              <w:sz w:val="16"/>
                              <w:szCs w:val="16"/>
                            </w:rPr>
                            <w:fldChar w:fldCharType="end"/>
                          </w:r>
                          <w:r w:rsidR="00712276" w:rsidRPr="001A166C">
                            <w:rPr>
                              <w:rFonts w:ascii="Arial" w:hAnsi="Arial" w:cs="Arial"/>
                              <w:sz w:val="16"/>
                              <w:szCs w:val="16"/>
                            </w:rPr>
                            <w:t xml:space="preserve"> of </w:t>
                          </w:r>
                          <w:r w:rsidR="00712276" w:rsidRPr="001A166C">
                            <w:rPr>
                              <w:rFonts w:ascii="Arial" w:hAnsi="Arial" w:cs="Arial"/>
                              <w:sz w:val="16"/>
                              <w:szCs w:val="16"/>
                            </w:rPr>
                            <w:fldChar w:fldCharType="begin"/>
                          </w:r>
                          <w:r w:rsidR="00712276" w:rsidRPr="001A166C">
                            <w:rPr>
                              <w:rFonts w:ascii="Arial" w:hAnsi="Arial" w:cs="Arial"/>
                              <w:sz w:val="16"/>
                              <w:szCs w:val="16"/>
                            </w:rPr>
                            <w:instrText xml:space="preserve"> NUMPAGES  \* Arabic  \* MERGEFORMAT </w:instrText>
                          </w:r>
                          <w:r w:rsidR="00712276" w:rsidRPr="001A166C">
                            <w:rPr>
                              <w:rFonts w:ascii="Arial" w:hAnsi="Arial" w:cs="Arial"/>
                              <w:sz w:val="16"/>
                              <w:szCs w:val="16"/>
                            </w:rPr>
                            <w:fldChar w:fldCharType="separate"/>
                          </w:r>
                          <w:r w:rsidR="005D6ABC">
                            <w:rPr>
                              <w:rFonts w:ascii="Arial" w:hAnsi="Arial" w:cs="Arial"/>
                              <w:noProof/>
                              <w:sz w:val="16"/>
                              <w:szCs w:val="16"/>
                            </w:rPr>
                            <w:t>2</w:t>
                          </w:r>
                          <w:r w:rsidR="00712276" w:rsidRPr="001A166C">
                            <w:rPr>
                              <w:rFonts w:ascii="Arial" w:hAnsi="Arial" w:cs="Arial"/>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00D83" id="_x0000_t202" coordsize="21600,21600" o:spt="202" path="m,l,21600r21600,l21600,xe">
              <v:stroke joinstyle="miter"/>
              <v:path gradientshapeok="t" o:connecttype="rect"/>
            </v:shapetype>
            <v:shape id="_x0000_s1028" type="#_x0000_t202" style="position:absolute;margin-left:12.7pt;margin-top:2.5pt;width:590.3pt;height:4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" filled="f" stroked="f">
              <v:textbox>
                <w:txbxContent>
                  <w:p w14:paraId="453C542C" w14:textId="5AC2584B" w:rsidR="00712276" w:rsidRPr="001A166C" w:rsidRDefault="00712276" w:rsidP="00CA07B7">
                    <w:pPr>
                      <w:pStyle w:val="BalloonText"/>
                      <w:ind w:left="-360"/>
                      <w:rPr>
                        <w:sz w:val="16"/>
                        <w:szCs w:val="16"/>
                      </w:rPr>
                    </w:pPr>
                  </w:p>
                  <w:p w14:paraId="132C4A27" w14:textId="0DB60C06" w:rsidR="00712276" w:rsidRPr="001A166C" w:rsidRDefault="003B317C" w:rsidP="00E739F6">
                    <w:pPr>
                      <w:pStyle w:val="BalloonText"/>
                      <w:tabs>
                        <w:tab w:val="right" w:pos="10620"/>
                      </w:tabs>
                      <w:rPr>
                        <w:rFonts w:ascii="Arial" w:hAnsi="Arial" w:cs="Arial"/>
                        <w:sz w:val="16"/>
                        <w:szCs w:val="16"/>
                      </w:rPr>
                    </w:pPr>
                    <w:r w:rsidRPr="00C84A91">
                      <w:rPr>
                        <w:rFonts w:ascii="Arial" w:hAnsi="Arial" w:cs="Arial"/>
                        <w:sz w:val="12"/>
                        <w:szCs w:val="12"/>
                      </w:rPr>
                      <w:t>©</w:t>
                    </w:r>
                    <w:r w:rsidR="00506C5A" w:rsidRPr="00C84A91">
                      <w:rPr>
                        <w:rFonts w:ascii="Arial" w:hAnsi="Arial" w:cs="Arial"/>
                        <w:sz w:val="12"/>
                        <w:szCs w:val="12"/>
                      </w:rPr>
                      <w:t>20</w:t>
                    </w:r>
                    <w:r w:rsidR="00C84A91" w:rsidRPr="00C84A91">
                      <w:rPr>
                        <w:rFonts w:ascii="Arial" w:hAnsi="Arial" w:cs="Arial"/>
                        <w:sz w:val="12"/>
                        <w:szCs w:val="12"/>
                      </w:rPr>
                      <w:t>2</w:t>
                    </w:r>
                    <w:r w:rsidR="00475848">
                      <w:rPr>
                        <w:rFonts w:ascii="Arial" w:hAnsi="Arial" w:cs="Arial"/>
                        <w:sz w:val="12"/>
                        <w:szCs w:val="12"/>
                      </w:rPr>
                      <w:t>1</w:t>
                    </w:r>
                    <w:r w:rsidR="00712276" w:rsidRPr="00C84A91">
                      <w:rPr>
                        <w:rFonts w:ascii="Arial" w:hAnsi="Arial" w:cs="Arial"/>
                        <w:sz w:val="12"/>
                        <w:szCs w:val="12"/>
                      </w:rPr>
                      <w:t xml:space="preserve"> Trinity Health</w:t>
                    </w:r>
                    <w:r w:rsidR="00C84A91">
                      <w:rPr>
                        <w:rFonts w:ascii="Arial" w:hAnsi="Arial" w:cs="Arial"/>
                        <w:sz w:val="12"/>
                        <w:szCs w:val="12"/>
                      </w:rPr>
                      <w:t>, All Rights Reserved</w:t>
                    </w:r>
                    <w:r w:rsidR="00971ABA" w:rsidRPr="00C84A91">
                      <w:rPr>
                        <w:rFonts w:ascii="Arial" w:hAnsi="Arial" w:cs="Arial"/>
                        <w:sz w:val="12"/>
                        <w:szCs w:val="12"/>
                      </w:rPr>
                      <w:t xml:space="preserve">   </w:t>
                    </w:r>
                    <w:r w:rsidR="00712276" w:rsidRPr="00C84A91">
                      <w:rPr>
                        <w:rFonts w:ascii="Arial" w:hAnsi="Arial" w:cs="Arial"/>
                        <w:sz w:val="12"/>
                        <w:szCs w:val="12"/>
                      </w:rPr>
                      <w:t xml:space="preserve">| </w:t>
                    </w:r>
                    <w:r w:rsidR="00506C5A" w:rsidRPr="00C84A91">
                      <w:rPr>
                        <w:rFonts w:ascii="Arial" w:hAnsi="Arial" w:cs="Arial"/>
                        <w:sz w:val="12"/>
                        <w:szCs w:val="12"/>
                      </w:rPr>
                      <w:t xml:space="preserve">  </w:t>
                    </w:r>
                    <w:r w:rsidR="00712276" w:rsidRPr="00C84A91">
                      <w:rPr>
                        <w:rFonts w:ascii="Arial" w:hAnsi="Arial" w:cs="Arial"/>
                        <w:sz w:val="12"/>
                        <w:szCs w:val="12"/>
                      </w:rPr>
                      <w:t>Classification: Internal</w:t>
                    </w:r>
                    <w:r w:rsidR="00712276" w:rsidRPr="001A166C">
                      <w:rPr>
                        <w:rFonts w:ascii="Arial" w:hAnsi="Arial" w:cs="Arial"/>
                        <w:sz w:val="16"/>
                        <w:szCs w:val="16"/>
                      </w:rPr>
                      <w:tab/>
                      <w:t xml:space="preserve">Page </w:t>
                    </w:r>
                    <w:r w:rsidR="00712276" w:rsidRPr="001A166C">
                      <w:rPr>
                        <w:rFonts w:ascii="Arial" w:hAnsi="Arial" w:cs="Arial"/>
                        <w:sz w:val="16"/>
                        <w:szCs w:val="16"/>
                      </w:rPr>
                      <w:fldChar w:fldCharType="begin"/>
                    </w:r>
                    <w:r w:rsidR="00712276" w:rsidRPr="001A166C">
                      <w:rPr>
                        <w:rFonts w:ascii="Arial" w:hAnsi="Arial" w:cs="Arial"/>
                        <w:sz w:val="16"/>
                        <w:szCs w:val="16"/>
                      </w:rPr>
                      <w:instrText xml:space="preserve"> PAGE  \* Arabic  \* MERGEFORMAT </w:instrText>
                    </w:r>
                    <w:r w:rsidR="00712276" w:rsidRPr="001A166C">
                      <w:rPr>
                        <w:rFonts w:ascii="Arial" w:hAnsi="Arial" w:cs="Arial"/>
                        <w:sz w:val="16"/>
                        <w:szCs w:val="16"/>
                      </w:rPr>
                      <w:fldChar w:fldCharType="separate"/>
                    </w:r>
                    <w:r w:rsidR="005D6ABC">
                      <w:rPr>
                        <w:rFonts w:ascii="Arial" w:hAnsi="Arial" w:cs="Arial"/>
                        <w:noProof/>
                        <w:sz w:val="16"/>
                        <w:szCs w:val="16"/>
                      </w:rPr>
                      <w:t>1</w:t>
                    </w:r>
                    <w:r w:rsidR="00712276" w:rsidRPr="001A166C">
                      <w:rPr>
                        <w:rFonts w:ascii="Arial" w:hAnsi="Arial" w:cs="Arial"/>
                        <w:sz w:val="16"/>
                        <w:szCs w:val="16"/>
                      </w:rPr>
                      <w:fldChar w:fldCharType="end"/>
                    </w:r>
                    <w:r w:rsidR="00712276" w:rsidRPr="001A166C">
                      <w:rPr>
                        <w:rFonts w:ascii="Arial" w:hAnsi="Arial" w:cs="Arial"/>
                        <w:sz w:val="16"/>
                        <w:szCs w:val="16"/>
                      </w:rPr>
                      <w:t xml:space="preserve"> of </w:t>
                    </w:r>
                    <w:r w:rsidR="00712276" w:rsidRPr="001A166C">
                      <w:rPr>
                        <w:rFonts w:ascii="Arial" w:hAnsi="Arial" w:cs="Arial"/>
                        <w:sz w:val="16"/>
                        <w:szCs w:val="16"/>
                      </w:rPr>
                      <w:fldChar w:fldCharType="begin"/>
                    </w:r>
                    <w:r w:rsidR="00712276" w:rsidRPr="001A166C">
                      <w:rPr>
                        <w:rFonts w:ascii="Arial" w:hAnsi="Arial" w:cs="Arial"/>
                        <w:sz w:val="16"/>
                        <w:szCs w:val="16"/>
                      </w:rPr>
                      <w:instrText xml:space="preserve"> NUMPAGES  \* Arabic  \* MERGEFORMAT </w:instrText>
                    </w:r>
                    <w:r w:rsidR="00712276" w:rsidRPr="001A166C">
                      <w:rPr>
                        <w:rFonts w:ascii="Arial" w:hAnsi="Arial" w:cs="Arial"/>
                        <w:sz w:val="16"/>
                        <w:szCs w:val="16"/>
                      </w:rPr>
                      <w:fldChar w:fldCharType="separate"/>
                    </w:r>
                    <w:r w:rsidR="005D6ABC">
                      <w:rPr>
                        <w:rFonts w:ascii="Arial" w:hAnsi="Arial" w:cs="Arial"/>
                        <w:noProof/>
                        <w:sz w:val="16"/>
                        <w:szCs w:val="16"/>
                      </w:rPr>
                      <w:t>2</w:t>
                    </w:r>
                    <w:r w:rsidR="00712276" w:rsidRPr="001A166C">
                      <w:rPr>
                        <w:rFonts w:ascii="Arial" w:hAnsi="Arial" w:cs="Arial"/>
                        <w:sz w:val="16"/>
                        <w:szCs w:val="16"/>
                      </w:rPr>
                      <w:fldChar w:fldCharType="end"/>
                    </w:r>
                  </w:p>
                </w:txbxContent>
              </v:textbox>
              <w10:wrap type="square"/>
            </v:shape>
          </w:pict>
        </mc:Fallback>
      </mc:AlternateContent>
    </w:r>
  </w:p>
  <w:p w14:paraId="4E23B30B" w14:textId="77777777" w:rsidR="00712276" w:rsidRDefault="00712276" w:rsidP="00CA07B7">
    <w:pPr>
      <w:pStyle w:val="Footer"/>
    </w:pPr>
  </w:p>
  <w:p w14:paraId="4A989C6A" w14:textId="77777777" w:rsidR="00712276" w:rsidRDefault="00712276" w:rsidP="00CA07B7">
    <w:pPr>
      <w:pStyle w:val="Footer"/>
    </w:pPr>
  </w:p>
  <w:p w14:paraId="3DEE207C" w14:textId="29F09919" w:rsidR="00712276" w:rsidRPr="000D3382" w:rsidRDefault="00712276" w:rsidP="00CA0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4846E" w14:textId="77777777" w:rsidR="00D93978" w:rsidRDefault="00D93978" w:rsidP="00CA07B7">
      <w:r>
        <w:separator/>
      </w:r>
    </w:p>
  </w:footnote>
  <w:footnote w:type="continuationSeparator" w:id="0">
    <w:p w14:paraId="30155FE7" w14:textId="77777777" w:rsidR="00D93978" w:rsidRDefault="00D93978" w:rsidP="00CA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8027" w14:textId="3D9C865A" w:rsidR="00D009B5" w:rsidRPr="001A166C" w:rsidRDefault="001A166C" w:rsidP="00697474">
    <w:pPr>
      <w:pStyle w:val="Header"/>
      <w:jc w:val="right"/>
      <w:rPr>
        <w:sz w:val="16"/>
        <w:szCs w:val="16"/>
      </w:rPr>
    </w:pPr>
    <w:r>
      <w:rPr>
        <w:rFonts w:hint="eastAsia"/>
        <w:noProof/>
      </w:rPr>
      <w:drawing>
        <wp:anchor distT="0" distB="0" distL="114300" distR="114300" simplePos="0" relativeHeight="251657728" behindDoc="0" locked="0" layoutInCell="1" allowOverlap="0" wp14:anchorId="53531B36" wp14:editId="4DC111A5">
          <wp:simplePos x="0" y="0"/>
          <wp:positionH relativeFrom="page">
            <wp:posOffset>228600</wp:posOffset>
          </wp:positionH>
          <wp:positionV relativeFrom="page">
            <wp:posOffset>228600</wp:posOffset>
          </wp:positionV>
          <wp:extent cx="7315200" cy="164592"/>
          <wp:effectExtent l="0" t="0" r="0" b="698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Footer-6.png"/>
                  <pic:cNvPicPr/>
                </pic:nvPicPr>
                <pic:blipFill rotWithShape="1">
                  <a:blip r:embed="rId1">
                    <a:extLst>
                      <a:ext uri="{28A0092B-C50C-407E-A947-70E740481C1C}">
                        <a14:useLocalDpi xmlns:a14="http://schemas.microsoft.com/office/drawing/2010/main" val="0"/>
                      </a:ext>
                    </a:extLst>
                  </a:blip>
                  <a:srcRect b="88438"/>
                  <a:stretch/>
                </pic:blipFill>
                <pic:spPr bwMode="auto">
                  <a:xfrm>
                    <a:off x="0" y="0"/>
                    <a:ext cx="7315200" cy="1645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2276">
      <w:tab/>
    </w:r>
  </w:p>
  <w:p w14:paraId="60B0B687" w14:textId="74AF91DD" w:rsidR="00712276" w:rsidRPr="001A166C" w:rsidRDefault="00712276" w:rsidP="00697474">
    <w:pPr>
      <w:pStyle w:val="Header"/>
      <w:jc w:val="right"/>
      <w:rPr>
        <w:sz w:val="18"/>
        <w:szCs w:val="18"/>
      </w:rPr>
    </w:pPr>
    <w:r w:rsidRPr="001A166C">
      <w:rPr>
        <w:sz w:val="18"/>
        <w:szCs w:val="18"/>
      </w:rPr>
      <w:t xml:space="preserve">Job Aid: </w:t>
    </w:r>
    <w:r w:rsidR="00014D19">
      <w:rPr>
        <w:sz w:val="18"/>
        <w:szCs w:val="18"/>
      </w:rPr>
      <w:t>Job Aid Name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100"/>
    <w:multiLevelType w:val="multilevel"/>
    <w:tmpl w:val="E6BE8C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9858BD"/>
    <w:multiLevelType w:val="hybridMultilevel"/>
    <w:tmpl w:val="8048A6D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93D18BE"/>
    <w:multiLevelType w:val="hybridMultilevel"/>
    <w:tmpl w:val="BECC40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FA7C8A"/>
    <w:multiLevelType w:val="hybridMultilevel"/>
    <w:tmpl w:val="A34E7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F5EA0"/>
    <w:multiLevelType w:val="hybridMultilevel"/>
    <w:tmpl w:val="CEC6039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17E4751"/>
    <w:multiLevelType w:val="hybridMultilevel"/>
    <w:tmpl w:val="4D425266"/>
    <w:lvl w:ilvl="0" w:tplc="9E8CF6D6">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12450C28"/>
    <w:multiLevelType w:val="hybridMultilevel"/>
    <w:tmpl w:val="1A048E0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13B67122"/>
    <w:multiLevelType w:val="hybridMultilevel"/>
    <w:tmpl w:val="F3BAB41A"/>
    <w:lvl w:ilvl="0" w:tplc="EA1AA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85472"/>
    <w:multiLevelType w:val="hybridMultilevel"/>
    <w:tmpl w:val="AE160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A2289"/>
    <w:multiLevelType w:val="multilevel"/>
    <w:tmpl w:val="E4A4E7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A94735"/>
    <w:multiLevelType w:val="hybridMultilevel"/>
    <w:tmpl w:val="F152A116"/>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1ECA67B8"/>
    <w:multiLevelType w:val="hybridMultilevel"/>
    <w:tmpl w:val="7D628E52"/>
    <w:lvl w:ilvl="0" w:tplc="5FE2C0E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03658"/>
    <w:multiLevelType w:val="hybridMultilevel"/>
    <w:tmpl w:val="4E3A5D42"/>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2AA068FA"/>
    <w:multiLevelType w:val="hybridMultilevel"/>
    <w:tmpl w:val="3DD21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512BB8"/>
    <w:multiLevelType w:val="hybridMultilevel"/>
    <w:tmpl w:val="D0862952"/>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2EB04635"/>
    <w:multiLevelType w:val="multilevel"/>
    <w:tmpl w:val="871A8950"/>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DA7EC6"/>
    <w:multiLevelType w:val="hybridMultilevel"/>
    <w:tmpl w:val="AA9A569E"/>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7" w15:restartNumberingAfterBreak="0">
    <w:nsid w:val="32C32288"/>
    <w:multiLevelType w:val="multilevel"/>
    <w:tmpl w:val="4E907C0C"/>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5327ABF"/>
    <w:multiLevelType w:val="hybridMultilevel"/>
    <w:tmpl w:val="ABE62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06201D"/>
    <w:multiLevelType w:val="hybridMultilevel"/>
    <w:tmpl w:val="3D2AE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B074F"/>
    <w:multiLevelType w:val="hybridMultilevel"/>
    <w:tmpl w:val="37C262C0"/>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15:restartNumberingAfterBreak="0">
    <w:nsid w:val="44955DBB"/>
    <w:multiLevelType w:val="hybridMultilevel"/>
    <w:tmpl w:val="3CD64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365C5"/>
    <w:multiLevelType w:val="multilevel"/>
    <w:tmpl w:val="DC682B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340240"/>
    <w:multiLevelType w:val="hybridMultilevel"/>
    <w:tmpl w:val="E714AEAC"/>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4" w15:restartNumberingAfterBreak="0">
    <w:nsid w:val="527C285C"/>
    <w:multiLevelType w:val="multilevel"/>
    <w:tmpl w:val="EDCE8F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8503759"/>
    <w:multiLevelType w:val="multilevel"/>
    <w:tmpl w:val="98B84E1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AA529EE"/>
    <w:multiLevelType w:val="hybridMultilevel"/>
    <w:tmpl w:val="9BAA7956"/>
    <w:lvl w:ilvl="0" w:tplc="70DC0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D407EC"/>
    <w:multiLevelType w:val="hybridMultilevel"/>
    <w:tmpl w:val="9B00C9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E811DC"/>
    <w:multiLevelType w:val="multilevel"/>
    <w:tmpl w:val="C52CAF04"/>
    <w:numStyleLink w:val="Style2"/>
  </w:abstractNum>
  <w:abstractNum w:abstractNumId="29" w15:restartNumberingAfterBreak="0">
    <w:nsid w:val="64CC3D8C"/>
    <w:multiLevelType w:val="hybridMultilevel"/>
    <w:tmpl w:val="BECC40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16496A"/>
    <w:multiLevelType w:val="hybridMultilevel"/>
    <w:tmpl w:val="46A457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5411CD"/>
    <w:multiLevelType w:val="multilevel"/>
    <w:tmpl w:val="C52CAF04"/>
    <w:styleLink w:val="Style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6A75237"/>
    <w:multiLevelType w:val="multilevel"/>
    <w:tmpl w:val="0DC47D70"/>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A4A5B35"/>
    <w:multiLevelType w:val="multilevel"/>
    <w:tmpl w:val="CDEEDBE6"/>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A6E4C51"/>
    <w:multiLevelType w:val="hybridMultilevel"/>
    <w:tmpl w:val="55A04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0E34D8"/>
    <w:multiLevelType w:val="multilevel"/>
    <w:tmpl w:val="CDEEDBE6"/>
    <w:numStyleLink w:val="Style1"/>
  </w:abstractNum>
  <w:abstractNum w:abstractNumId="36" w15:restartNumberingAfterBreak="0">
    <w:nsid w:val="731967BB"/>
    <w:multiLevelType w:val="hybridMultilevel"/>
    <w:tmpl w:val="47B8C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2D5447"/>
    <w:multiLevelType w:val="hybridMultilevel"/>
    <w:tmpl w:val="E0E8CCD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74500078"/>
    <w:multiLevelType w:val="hybridMultilevel"/>
    <w:tmpl w:val="C1D21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D57EE4"/>
    <w:multiLevelType w:val="hybridMultilevel"/>
    <w:tmpl w:val="9C54C3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EB5BC6"/>
    <w:multiLevelType w:val="multilevel"/>
    <w:tmpl w:val="718C883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65590089">
    <w:abstractNumId w:val="16"/>
  </w:num>
  <w:num w:numId="2" w16cid:durableId="1527672629">
    <w:abstractNumId w:val="1"/>
  </w:num>
  <w:num w:numId="3" w16cid:durableId="1458329116">
    <w:abstractNumId w:val="29"/>
  </w:num>
  <w:num w:numId="4" w16cid:durableId="1139884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59613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5763652">
    <w:abstractNumId w:val="2"/>
  </w:num>
  <w:num w:numId="7" w16cid:durableId="767625926">
    <w:abstractNumId w:val="37"/>
  </w:num>
  <w:num w:numId="8" w16cid:durableId="1151406046">
    <w:abstractNumId w:val="11"/>
  </w:num>
  <w:num w:numId="9" w16cid:durableId="985547449">
    <w:abstractNumId w:val="4"/>
  </w:num>
  <w:num w:numId="10" w16cid:durableId="897285556">
    <w:abstractNumId w:val="20"/>
  </w:num>
  <w:num w:numId="11" w16cid:durableId="376127306">
    <w:abstractNumId w:val="12"/>
  </w:num>
  <w:num w:numId="12" w16cid:durableId="1921599287">
    <w:abstractNumId w:val="27"/>
  </w:num>
  <w:num w:numId="13" w16cid:durableId="431321220">
    <w:abstractNumId w:val="30"/>
  </w:num>
  <w:num w:numId="14" w16cid:durableId="1626808888">
    <w:abstractNumId w:val="5"/>
  </w:num>
  <w:num w:numId="15" w16cid:durableId="231233053">
    <w:abstractNumId w:val="10"/>
  </w:num>
  <w:num w:numId="16" w16cid:durableId="997421271">
    <w:abstractNumId w:val="23"/>
  </w:num>
  <w:num w:numId="17" w16cid:durableId="890770184">
    <w:abstractNumId w:val="6"/>
  </w:num>
  <w:num w:numId="18" w16cid:durableId="1921744367">
    <w:abstractNumId w:val="14"/>
  </w:num>
  <w:num w:numId="19" w16cid:durableId="847327907">
    <w:abstractNumId w:val="3"/>
  </w:num>
  <w:num w:numId="20" w16cid:durableId="1286422963">
    <w:abstractNumId w:val="39"/>
  </w:num>
  <w:num w:numId="21" w16cid:durableId="625090609">
    <w:abstractNumId w:val="13"/>
  </w:num>
  <w:num w:numId="22" w16cid:durableId="979849171">
    <w:abstractNumId w:val="36"/>
  </w:num>
  <w:num w:numId="23" w16cid:durableId="1932740530">
    <w:abstractNumId w:val="38"/>
  </w:num>
  <w:num w:numId="24" w16cid:durableId="2006736387">
    <w:abstractNumId w:val="15"/>
  </w:num>
  <w:num w:numId="25" w16cid:durableId="1823811390">
    <w:abstractNumId w:val="0"/>
  </w:num>
  <w:num w:numId="26" w16cid:durableId="1184661451">
    <w:abstractNumId w:val="33"/>
  </w:num>
  <w:num w:numId="27" w16cid:durableId="299655170">
    <w:abstractNumId w:val="35"/>
  </w:num>
  <w:num w:numId="28" w16cid:durableId="1245720731">
    <w:abstractNumId w:val="34"/>
  </w:num>
  <w:num w:numId="29" w16cid:durableId="539517640">
    <w:abstractNumId w:val="8"/>
  </w:num>
  <w:num w:numId="30" w16cid:durableId="1213731488">
    <w:abstractNumId w:val="31"/>
  </w:num>
  <w:num w:numId="31" w16cid:durableId="1345669993">
    <w:abstractNumId w:val="28"/>
  </w:num>
  <w:num w:numId="32" w16cid:durableId="1983804734">
    <w:abstractNumId w:val="18"/>
  </w:num>
  <w:num w:numId="33" w16cid:durableId="1874728436">
    <w:abstractNumId w:val="32"/>
  </w:num>
  <w:num w:numId="34" w16cid:durableId="337008315">
    <w:abstractNumId w:val="19"/>
  </w:num>
  <w:num w:numId="35" w16cid:durableId="44641742">
    <w:abstractNumId w:val="26"/>
  </w:num>
  <w:num w:numId="36" w16cid:durableId="1113666640">
    <w:abstractNumId w:val="25"/>
  </w:num>
  <w:num w:numId="37" w16cid:durableId="2001688090">
    <w:abstractNumId w:val="40"/>
  </w:num>
  <w:num w:numId="38" w16cid:durableId="1141580033">
    <w:abstractNumId w:val="17"/>
  </w:num>
  <w:num w:numId="39" w16cid:durableId="585922966">
    <w:abstractNumId w:val="9"/>
  </w:num>
  <w:num w:numId="40" w16cid:durableId="1701936346">
    <w:abstractNumId w:val="7"/>
  </w:num>
  <w:num w:numId="41" w16cid:durableId="1995137405">
    <w:abstractNumId w:val="24"/>
  </w:num>
  <w:num w:numId="42" w16cid:durableId="410590753">
    <w:abstractNumId w:val="22"/>
  </w:num>
  <w:num w:numId="43" w16cid:durableId="15060871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embedSystemFonts/>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541"/>
    <w:rsid w:val="00000FBE"/>
    <w:rsid w:val="00006E9E"/>
    <w:rsid w:val="00007C4A"/>
    <w:rsid w:val="00010E4E"/>
    <w:rsid w:val="000136AD"/>
    <w:rsid w:val="00014D19"/>
    <w:rsid w:val="000212AC"/>
    <w:rsid w:val="00022EED"/>
    <w:rsid w:val="00044E97"/>
    <w:rsid w:val="00046985"/>
    <w:rsid w:val="00047E0A"/>
    <w:rsid w:val="00052D6B"/>
    <w:rsid w:val="0007796C"/>
    <w:rsid w:val="00081183"/>
    <w:rsid w:val="000A0966"/>
    <w:rsid w:val="000A76C3"/>
    <w:rsid w:val="000A7BB7"/>
    <w:rsid w:val="000B0105"/>
    <w:rsid w:val="000B361D"/>
    <w:rsid w:val="000B582D"/>
    <w:rsid w:val="000B7A8E"/>
    <w:rsid w:val="000C55D6"/>
    <w:rsid w:val="000C7210"/>
    <w:rsid w:val="000D3382"/>
    <w:rsid w:val="000D355E"/>
    <w:rsid w:val="000D7895"/>
    <w:rsid w:val="000E6C32"/>
    <w:rsid w:val="000F0ABE"/>
    <w:rsid w:val="000F6B96"/>
    <w:rsid w:val="00100927"/>
    <w:rsid w:val="001014A7"/>
    <w:rsid w:val="001133D2"/>
    <w:rsid w:val="00122CEA"/>
    <w:rsid w:val="001334EE"/>
    <w:rsid w:val="00142687"/>
    <w:rsid w:val="001471B6"/>
    <w:rsid w:val="00147595"/>
    <w:rsid w:val="00150B8C"/>
    <w:rsid w:val="00160AE4"/>
    <w:rsid w:val="00185ACF"/>
    <w:rsid w:val="00187043"/>
    <w:rsid w:val="001A166C"/>
    <w:rsid w:val="001A23BD"/>
    <w:rsid w:val="001A2F3C"/>
    <w:rsid w:val="001C3200"/>
    <w:rsid w:val="001C35E1"/>
    <w:rsid w:val="001C3D8C"/>
    <w:rsid w:val="001E28E7"/>
    <w:rsid w:val="001E4AA2"/>
    <w:rsid w:val="00205A7E"/>
    <w:rsid w:val="00214AC9"/>
    <w:rsid w:val="00223340"/>
    <w:rsid w:val="002341C8"/>
    <w:rsid w:val="002476F6"/>
    <w:rsid w:val="00274BFA"/>
    <w:rsid w:val="00282094"/>
    <w:rsid w:val="00283541"/>
    <w:rsid w:val="002865CC"/>
    <w:rsid w:val="00290030"/>
    <w:rsid w:val="002924CE"/>
    <w:rsid w:val="0029406B"/>
    <w:rsid w:val="002A5F1B"/>
    <w:rsid w:val="002A6B88"/>
    <w:rsid w:val="002A6ED7"/>
    <w:rsid w:val="002C71C6"/>
    <w:rsid w:val="002E1FD8"/>
    <w:rsid w:val="002E4B4C"/>
    <w:rsid w:val="002F38E0"/>
    <w:rsid w:val="002F3AA5"/>
    <w:rsid w:val="00301ED7"/>
    <w:rsid w:val="00304363"/>
    <w:rsid w:val="0031262E"/>
    <w:rsid w:val="00321F30"/>
    <w:rsid w:val="003367BE"/>
    <w:rsid w:val="00356285"/>
    <w:rsid w:val="003728BD"/>
    <w:rsid w:val="00376026"/>
    <w:rsid w:val="00396E63"/>
    <w:rsid w:val="003B317C"/>
    <w:rsid w:val="003C5C26"/>
    <w:rsid w:val="003D4A55"/>
    <w:rsid w:val="003D50CF"/>
    <w:rsid w:val="003E43D7"/>
    <w:rsid w:val="003E7C1E"/>
    <w:rsid w:val="003F5916"/>
    <w:rsid w:val="00417AEE"/>
    <w:rsid w:val="0043253B"/>
    <w:rsid w:val="0043506D"/>
    <w:rsid w:val="0043530C"/>
    <w:rsid w:val="004412AF"/>
    <w:rsid w:val="004479C3"/>
    <w:rsid w:val="00475848"/>
    <w:rsid w:val="004A162C"/>
    <w:rsid w:val="004A3462"/>
    <w:rsid w:val="004C2545"/>
    <w:rsid w:val="004E5E69"/>
    <w:rsid w:val="00500533"/>
    <w:rsid w:val="00506C5A"/>
    <w:rsid w:val="00520BF8"/>
    <w:rsid w:val="005268A8"/>
    <w:rsid w:val="005349FD"/>
    <w:rsid w:val="005424AD"/>
    <w:rsid w:val="00557909"/>
    <w:rsid w:val="00574839"/>
    <w:rsid w:val="00574934"/>
    <w:rsid w:val="00587897"/>
    <w:rsid w:val="00597511"/>
    <w:rsid w:val="005A6B11"/>
    <w:rsid w:val="005B7DDA"/>
    <w:rsid w:val="005D4051"/>
    <w:rsid w:val="005D6ABC"/>
    <w:rsid w:val="005E46E4"/>
    <w:rsid w:val="00604F3E"/>
    <w:rsid w:val="00605191"/>
    <w:rsid w:val="0060728C"/>
    <w:rsid w:val="00611CA6"/>
    <w:rsid w:val="0062367B"/>
    <w:rsid w:val="00624A55"/>
    <w:rsid w:val="006367EB"/>
    <w:rsid w:val="00657D7D"/>
    <w:rsid w:val="006631F3"/>
    <w:rsid w:val="00675D95"/>
    <w:rsid w:val="006763B0"/>
    <w:rsid w:val="00697474"/>
    <w:rsid w:val="006A72A4"/>
    <w:rsid w:val="006B028D"/>
    <w:rsid w:val="006B16D5"/>
    <w:rsid w:val="006B3BC4"/>
    <w:rsid w:val="006C3581"/>
    <w:rsid w:val="006D0E2D"/>
    <w:rsid w:val="006D1584"/>
    <w:rsid w:val="006D65FA"/>
    <w:rsid w:val="006E1583"/>
    <w:rsid w:val="006E3F4F"/>
    <w:rsid w:val="006E4A0C"/>
    <w:rsid w:val="006F6E70"/>
    <w:rsid w:val="006F7611"/>
    <w:rsid w:val="00712276"/>
    <w:rsid w:val="00720E80"/>
    <w:rsid w:val="007419FD"/>
    <w:rsid w:val="007466D8"/>
    <w:rsid w:val="00770F6C"/>
    <w:rsid w:val="0077782E"/>
    <w:rsid w:val="007904E2"/>
    <w:rsid w:val="00795F72"/>
    <w:rsid w:val="007A67B4"/>
    <w:rsid w:val="007A741E"/>
    <w:rsid w:val="007B5F62"/>
    <w:rsid w:val="007C3502"/>
    <w:rsid w:val="007E4DE2"/>
    <w:rsid w:val="007E5144"/>
    <w:rsid w:val="007F0277"/>
    <w:rsid w:val="007F02E0"/>
    <w:rsid w:val="007F0FD2"/>
    <w:rsid w:val="00801D14"/>
    <w:rsid w:val="00813979"/>
    <w:rsid w:val="008261AA"/>
    <w:rsid w:val="00827B34"/>
    <w:rsid w:val="008326FD"/>
    <w:rsid w:val="00833C4C"/>
    <w:rsid w:val="00841B00"/>
    <w:rsid w:val="00842927"/>
    <w:rsid w:val="00863671"/>
    <w:rsid w:val="00873941"/>
    <w:rsid w:val="00881808"/>
    <w:rsid w:val="0088485F"/>
    <w:rsid w:val="0089190D"/>
    <w:rsid w:val="0089495D"/>
    <w:rsid w:val="008A68D5"/>
    <w:rsid w:val="008A6C56"/>
    <w:rsid w:val="008B1AE3"/>
    <w:rsid w:val="008B4896"/>
    <w:rsid w:val="008C014E"/>
    <w:rsid w:val="008C2BDF"/>
    <w:rsid w:val="008C362A"/>
    <w:rsid w:val="008D7725"/>
    <w:rsid w:val="008E3E15"/>
    <w:rsid w:val="008E4AE6"/>
    <w:rsid w:val="008E5473"/>
    <w:rsid w:val="008E5E4B"/>
    <w:rsid w:val="008F0802"/>
    <w:rsid w:val="008F0EF6"/>
    <w:rsid w:val="00903677"/>
    <w:rsid w:val="00906DC3"/>
    <w:rsid w:val="009222EF"/>
    <w:rsid w:val="00932B6F"/>
    <w:rsid w:val="00936C92"/>
    <w:rsid w:val="009436B0"/>
    <w:rsid w:val="009570CF"/>
    <w:rsid w:val="00962A9F"/>
    <w:rsid w:val="00966219"/>
    <w:rsid w:val="00971ABA"/>
    <w:rsid w:val="00973F20"/>
    <w:rsid w:val="009755C8"/>
    <w:rsid w:val="00981DB2"/>
    <w:rsid w:val="0098563E"/>
    <w:rsid w:val="00987F1D"/>
    <w:rsid w:val="009923CA"/>
    <w:rsid w:val="009967E6"/>
    <w:rsid w:val="009A0C89"/>
    <w:rsid w:val="009A25B4"/>
    <w:rsid w:val="009A2E1D"/>
    <w:rsid w:val="009A47A9"/>
    <w:rsid w:val="009A756A"/>
    <w:rsid w:val="009B66B2"/>
    <w:rsid w:val="009D1597"/>
    <w:rsid w:val="009D2E9A"/>
    <w:rsid w:val="009E1890"/>
    <w:rsid w:val="009E4F3B"/>
    <w:rsid w:val="009F0914"/>
    <w:rsid w:val="009F0F02"/>
    <w:rsid w:val="009F4CAD"/>
    <w:rsid w:val="00A14AF2"/>
    <w:rsid w:val="00A176F9"/>
    <w:rsid w:val="00A36B87"/>
    <w:rsid w:val="00A528CB"/>
    <w:rsid w:val="00A5356B"/>
    <w:rsid w:val="00A62F40"/>
    <w:rsid w:val="00A63FEF"/>
    <w:rsid w:val="00A64C77"/>
    <w:rsid w:val="00A814C9"/>
    <w:rsid w:val="00A85FF8"/>
    <w:rsid w:val="00A87555"/>
    <w:rsid w:val="00A96BCB"/>
    <w:rsid w:val="00AA1C6C"/>
    <w:rsid w:val="00AA1E2B"/>
    <w:rsid w:val="00AB4D5F"/>
    <w:rsid w:val="00AE009E"/>
    <w:rsid w:val="00AE218D"/>
    <w:rsid w:val="00AF0272"/>
    <w:rsid w:val="00AF147B"/>
    <w:rsid w:val="00AF1FA5"/>
    <w:rsid w:val="00B019D7"/>
    <w:rsid w:val="00B05DDB"/>
    <w:rsid w:val="00B07402"/>
    <w:rsid w:val="00B101AE"/>
    <w:rsid w:val="00B10AF8"/>
    <w:rsid w:val="00B1384E"/>
    <w:rsid w:val="00B169AA"/>
    <w:rsid w:val="00B208BB"/>
    <w:rsid w:val="00B272DD"/>
    <w:rsid w:val="00B3596E"/>
    <w:rsid w:val="00B51D53"/>
    <w:rsid w:val="00B649B0"/>
    <w:rsid w:val="00B77132"/>
    <w:rsid w:val="00B863BF"/>
    <w:rsid w:val="00B947D1"/>
    <w:rsid w:val="00B95D29"/>
    <w:rsid w:val="00BA166E"/>
    <w:rsid w:val="00BA21AC"/>
    <w:rsid w:val="00BD1995"/>
    <w:rsid w:val="00BD50B5"/>
    <w:rsid w:val="00BD6428"/>
    <w:rsid w:val="00BD68B9"/>
    <w:rsid w:val="00BE5A31"/>
    <w:rsid w:val="00BF3389"/>
    <w:rsid w:val="00C0251C"/>
    <w:rsid w:val="00C214CB"/>
    <w:rsid w:val="00C232AD"/>
    <w:rsid w:val="00C30F2E"/>
    <w:rsid w:val="00C37880"/>
    <w:rsid w:val="00C5033D"/>
    <w:rsid w:val="00C53A32"/>
    <w:rsid w:val="00C84A91"/>
    <w:rsid w:val="00CA07B7"/>
    <w:rsid w:val="00CB0F3E"/>
    <w:rsid w:val="00CB3F45"/>
    <w:rsid w:val="00CC478A"/>
    <w:rsid w:val="00CD3D10"/>
    <w:rsid w:val="00CD74AE"/>
    <w:rsid w:val="00CE2A1D"/>
    <w:rsid w:val="00CF25EB"/>
    <w:rsid w:val="00CF3637"/>
    <w:rsid w:val="00D009B5"/>
    <w:rsid w:val="00D137F9"/>
    <w:rsid w:val="00D13BB6"/>
    <w:rsid w:val="00D42C2B"/>
    <w:rsid w:val="00D44F3E"/>
    <w:rsid w:val="00D54192"/>
    <w:rsid w:val="00D57510"/>
    <w:rsid w:val="00D57631"/>
    <w:rsid w:val="00D6521D"/>
    <w:rsid w:val="00D66D32"/>
    <w:rsid w:val="00D66FFC"/>
    <w:rsid w:val="00D70425"/>
    <w:rsid w:val="00D750CE"/>
    <w:rsid w:val="00D861FC"/>
    <w:rsid w:val="00D93978"/>
    <w:rsid w:val="00DA758A"/>
    <w:rsid w:val="00DC451B"/>
    <w:rsid w:val="00DC5952"/>
    <w:rsid w:val="00DD2B79"/>
    <w:rsid w:val="00DD3462"/>
    <w:rsid w:val="00DE5F57"/>
    <w:rsid w:val="00DE73B7"/>
    <w:rsid w:val="00DF18DE"/>
    <w:rsid w:val="00DF29A1"/>
    <w:rsid w:val="00E05AF3"/>
    <w:rsid w:val="00E07941"/>
    <w:rsid w:val="00E16BA9"/>
    <w:rsid w:val="00E203D3"/>
    <w:rsid w:val="00E2272F"/>
    <w:rsid w:val="00E235B0"/>
    <w:rsid w:val="00E46EC0"/>
    <w:rsid w:val="00E501B5"/>
    <w:rsid w:val="00E57524"/>
    <w:rsid w:val="00E739F6"/>
    <w:rsid w:val="00E836B5"/>
    <w:rsid w:val="00E87A42"/>
    <w:rsid w:val="00E9006E"/>
    <w:rsid w:val="00EA14C5"/>
    <w:rsid w:val="00EA2630"/>
    <w:rsid w:val="00EA283D"/>
    <w:rsid w:val="00EB559A"/>
    <w:rsid w:val="00EE2A0A"/>
    <w:rsid w:val="00EE35A4"/>
    <w:rsid w:val="00EE6550"/>
    <w:rsid w:val="00F0287F"/>
    <w:rsid w:val="00F0752F"/>
    <w:rsid w:val="00F14A3F"/>
    <w:rsid w:val="00F16A39"/>
    <w:rsid w:val="00F22EE8"/>
    <w:rsid w:val="00F50C54"/>
    <w:rsid w:val="00F60045"/>
    <w:rsid w:val="00F64CA0"/>
    <w:rsid w:val="00F65371"/>
    <w:rsid w:val="00F66571"/>
    <w:rsid w:val="00F80738"/>
    <w:rsid w:val="00F80DF3"/>
    <w:rsid w:val="00F83D24"/>
    <w:rsid w:val="00FA007D"/>
    <w:rsid w:val="00FB0DD0"/>
    <w:rsid w:val="00FB4021"/>
    <w:rsid w:val="00FB593C"/>
    <w:rsid w:val="00FC2BD9"/>
    <w:rsid w:val="00FC5C95"/>
    <w:rsid w:val="00FE1CDB"/>
    <w:rsid w:val="00FE6EF9"/>
    <w:rsid w:val="00FE7B33"/>
    <w:rsid w:val="00FF5FFB"/>
    <w:rsid w:val="00FF63B2"/>
    <w:rsid w:val="00FF7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DB4B31F"/>
  <w15:docId w15:val="{2D0860ED-BC45-40BC-BD40-77C5098B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0F0ABE"/>
    <w:rPr>
      <w:rFonts w:ascii="Arial" w:hAnsi="Arial"/>
      <w:szCs w:val="24"/>
      <w:lang w:eastAsia="en-US"/>
    </w:rPr>
  </w:style>
  <w:style w:type="paragraph" w:styleId="Heading1">
    <w:name w:val="heading 1"/>
    <w:basedOn w:val="Normal"/>
    <w:next w:val="Normal"/>
    <w:link w:val="Heading1Char"/>
    <w:uiPriority w:val="9"/>
    <w:unhideWhenUsed/>
    <w:rsid w:val="006D0E2D"/>
    <w:pPr>
      <w:keepNext/>
      <w:keepLines/>
      <w:spacing w:before="480"/>
      <w:outlineLvl w:val="0"/>
    </w:pPr>
    <w:rPr>
      <w:rFonts w:asciiTheme="majorHAnsi" w:eastAsiaTheme="majorEastAsia" w:hAnsiTheme="majorHAnsi" w:cstheme="majorBidi"/>
      <w:b/>
      <w:bCs/>
      <w:color w:val="9C9C9C" w:themeColor="accent1" w:themeShade="B5"/>
      <w:sz w:val="32"/>
      <w:szCs w:val="32"/>
    </w:rPr>
  </w:style>
  <w:style w:type="paragraph" w:styleId="Heading2">
    <w:name w:val="heading 2"/>
    <w:basedOn w:val="Normal"/>
    <w:next w:val="Normal"/>
    <w:link w:val="Heading2Char"/>
    <w:uiPriority w:val="9"/>
    <w:semiHidden/>
    <w:unhideWhenUsed/>
    <w:rsid w:val="00EE35A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rsid w:val="0029406B"/>
    <w:pPr>
      <w:keepNext/>
      <w:ind w:right="45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83541"/>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A14AF2"/>
    <w:rPr>
      <w:rFonts w:ascii="Lucida Grande" w:hAnsi="Lucida Grande" w:cs="Lucida Grande"/>
      <w:sz w:val="18"/>
      <w:szCs w:val="18"/>
      <w:lang w:eastAsia="en-US"/>
    </w:rPr>
  </w:style>
  <w:style w:type="paragraph" w:customStyle="1" w:styleId="BasicParagraph">
    <w:name w:val="[Basic Paragraph]"/>
    <w:basedOn w:val="Normal"/>
    <w:uiPriority w:val="99"/>
    <w:unhideWhenUsed/>
    <w:rsid w:val="00283541"/>
    <w:pPr>
      <w:widowControl w:val="0"/>
      <w:autoSpaceDE w:val="0"/>
      <w:autoSpaceDN w:val="0"/>
      <w:adjustRightInd w:val="0"/>
      <w:spacing w:line="288" w:lineRule="auto"/>
      <w:textAlignment w:val="center"/>
    </w:pPr>
    <w:rPr>
      <w:rFonts w:ascii="Times-Roman" w:hAnsi="Times-Roman" w:cs="Times-Roman"/>
      <w:color w:val="000000"/>
      <w:lang w:eastAsia="ja-JP"/>
    </w:rPr>
  </w:style>
  <w:style w:type="paragraph" w:styleId="Header">
    <w:name w:val="header"/>
    <w:basedOn w:val="Normal"/>
    <w:link w:val="HeaderChar"/>
    <w:uiPriority w:val="99"/>
    <w:unhideWhenUsed/>
    <w:rsid w:val="00283541"/>
    <w:pPr>
      <w:tabs>
        <w:tab w:val="center" w:pos="4320"/>
        <w:tab w:val="right" w:pos="8640"/>
      </w:tabs>
    </w:pPr>
  </w:style>
  <w:style w:type="character" w:customStyle="1" w:styleId="HeaderChar">
    <w:name w:val="Header Char"/>
    <w:basedOn w:val="DefaultParagraphFont"/>
    <w:link w:val="Header"/>
    <w:uiPriority w:val="99"/>
    <w:rsid w:val="00283541"/>
    <w:rPr>
      <w:sz w:val="24"/>
      <w:szCs w:val="24"/>
      <w:lang w:eastAsia="en-US"/>
    </w:rPr>
  </w:style>
  <w:style w:type="paragraph" w:styleId="Footer">
    <w:name w:val="footer"/>
    <w:basedOn w:val="Normal"/>
    <w:link w:val="FooterChar"/>
    <w:uiPriority w:val="99"/>
    <w:unhideWhenUsed/>
    <w:rsid w:val="00283541"/>
    <w:pPr>
      <w:tabs>
        <w:tab w:val="center" w:pos="4320"/>
        <w:tab w:val="right" w:pos="8640"/>
      </w:tabs>
    </w:pPr>
  </w:style>
  <w:style w:type="character" w:customStyle="1" w:styleId="FooterChar">
    <w:name w:val="Footer Char"/>
    <w:basedOn w:val="DefaultParagraphFont"/>
    <w:link w:val="Footer"/>
    <w:uiPriority w:val="99"/>
    <w:rsid w:val="00283541"/>
    <w:rPr>
      <w:sz w:val="24"/>
      <w:szCs w:val="24"/>
      <w:lang w:eastAsia="en-US"/>
    </w:rPr>
  </w:style>
  <w:style w:type="paragraph" w:styleId="NoSpacing">
    <w:name w:val="No Spacing"/>
    <w:uiPriority w:val="1"/>
    <w:unhideWhenUsed/>
    <w:rsid w:val="006D0E2D"/>
    <w:rPr>
      <w:sz w:val="24"/>
      <w:szCs w:val="24"/>
      <w:lang w:eastAsia="en-US"/>
    </w:rPr>
  </w:style>
  <w:style w:type="character" w:customStyle="1" w:styleId="Heading1Char">
    <w:name w:val="Heading 1 Char"/>
    <w:basedOn w:val="DefaultParagraphFont"/>
    <w:link w:val="Heading1"/>
    <w:uiPriority w:val="9"/>
    <w:rsid w:val="00A14AF2"/>
    <w:rPr>
      <w:rFonts w:asciiTheme="majorHAnsi" w:eastAsiaTheme="majorEastAsia" w:hAnsiTheme="majorHAnsi" w:cstheme="majorBidi"/>
      <w:b/>
      <w:bCs/>
      <w:color w:val="9C9C9C" w:themeColor="accent1" w:themeShade="B5"/>
      <w:sz w:val="32"/>
      <w:szCs w:val="32"/>
      <w:lang w:eastAsia="en-US"/>
    </w:rPr>
  </w:style>
  <w:style w:type="table" w:styleId="TableGrid">
    <w:name w:val="Table Grid"/>
    <w:basedOn w:val="TableNormal"/>
    <w:uiPriority w:val="59"/>
    <w:rsid w:val="00AA1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rsid w:val="0007796C"/>
    <w:pPr>
      <w:ind w:left="720"/>
      <w:contextualSpacing/>
    </w:pPr>
  </w:style>
  <w:style w:type="character" w:styleId="Hyperlink">
    <w:name w:val="Hyperlink"/>
    <w:basedOn w:val="DefaultParagraphFont"/>
    <w:uiPriority w:val="99"/>
    <w:unhideWhenUsed/>
    <w:rsid w:val="00DD3462"/>
    <w:rPr>
      <w:color w:val="000000"/>
      <w:u w:val="single"/>
    </w:rPr>
  </w:style>
  <w:style w:type="character" w:customStyle="1" w:styleId="tableentry">
    <w:name w:val="tableentry"/>
    <w:basedOn w:val="DefaultParagraphFont"/>
    <w:unhideWhenUsed/>
    <w:rsid w:val="00DD3462"/>
    <w:rPr>
      <w:rFonts w:ascii="Arial" w:hAnsi="Arial" w:cs="Arial" w:hint="default"/>
      <w:sz w:val="18"/>
      <w:szCs w:val="18"/>
    </w:rPr>
  </w:style>
  <w:style w:type="character" w:customStyle="1" w:styleId="Heading2Char">
    <w:name w:val="Heading 2 Char"/>
    <w:basedOn w:val="DefaultParagraphFont"/>
    <w:link w:val="Heading2"/>
    <w:uiPriority w:val="9"/>
    <w:semiHidden/>
    <w:rsid w:val="00EE35A4"/>
    <w:rPr>
      <w:rFonts w:asciiTheme="majorHAnsi" w:eastAsiaTheme="majorEastAsia" w:hAnsiTheme="majorHAnsi" w:cstheme="majorBidi"/>
      <w:b/>
      <w:bCs/>
      <w:color w:val="DDDDDD" w:themeColor="accent1"/>
      <w:sz w:val="26"/>
      <w:szCs w:val="26"/>
      <w:lang w:eastAsia="en-US"/>
    </w:rPr>
  </w:style>
  <w:style w:type="table" w:customStyle="1" w:styleId="TableGrid1">
    <w:name w:val="Table Grid1"/>
    <w:basedOn w:val="TableNormal"/>
    <w:uiPriority w:val="59"/>
    <w:rsid w:val="00EE35A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nitysub-headingStyle2">
    <w:name w:val="Trinity sub-heading Style 2"/>
    <w:next w:val="Normal"/>
    <w:link w:val="Trinitysub-headingStyle2Char"/>
    <w:qFormat/>
    <w:rsid w:val="00C84A91"/>
    <w:pPr>
      <w:keepNext/>
      <w:pBdr>
        <w:bottom w:val="single" w:sz="18" w:space="1" w:color="6E2585"/>
      </w:pBdr>
      <w:tabs>
        <w:tab w:val="left" w:pos="180"/>
      </w:tabs>
      <w:spacing w:before="80" w:after="80" w:line="276" w:lineRule="auto"/>
      <w:outlineLvl w:val="4"/>
    </w:pPr>
    <w:rPr>
      <w:rFonts w:ascii="Arial" w:eastAsia="Times New Roman" w:hAnsi="Arial"/>
      <w:color w:val="6E2585"/>
      <w:sz w:val="28"/>
      <w:szCs w:val="24"/>
      <w:lang w:eastAsia="en-US"/>
    </w:rPr>
  </w:style>
  <w:style w:type="character" w:customStyle="1" w:styleId="Trinitysub-headingStyle2Char">
    <w:name w:val="Trinity sub-heading Style 2 Char"/>
    <w:basedOn w:val="DefaultParagraphFont"/>
    <w:link w:val="Trinitysub-headingStyle2"/>
    <w:rsid w:val="00C84A91"/>
    <w:rPr>
      <w:rFonts w:ascii="Arial" w:eastAsia="Times New Roman" w:hAnsi="Arial"/>
      <w:color w:val="6E2585"/>
      <w:sz w:val="28"/>
      <w:szCs w:val="24"/>
      <w:lang w:eastAsia="en-US"/>
    </w:rPr>
  </w:style>
  <w:style w:type="paragraph" w:customStyle="1" w:styleId="Trinitysub-headingStyle3">
    <w:name w:val="Trinity sub-heading Style 3"/>
    <w:link w:val="Trinitysub-headingStyle3Char"/>
    <w:uiPriority w:val="1"/>
    <w:qFormat/>
    <w:rsid w:val="00C84A91"/>
    <w:pPr>
      <w:keepNext/>
      <w:pBdr>
        <w:bottom w:val="single" w:sz="18" w:space="1" w:color="4C9D2F"/>
      </w:pBdr>
      <w:tabs>
        <w:tab w:val="left" w:pos="180"/>
      </w:tabs>
      <w:spacing w:before="80" w:after="60" w:line="276" w:lineRule="auto"/>
      <w:outlineLvl w:val="4"/>
    </w:pPr>
    <w:rPr>
      <w:rFonts w:ascii="Arial" w:eastAsia="Times New Roman" w:hAnsi="Arial"/>
      <w:color w:val="4C9D2F"/>
      <w:sz w:val="24"/>
      <w:szCs w:val="24"/>
      <w:lang w:eastAsia="en-US"/>
    </w:rPr>
  </w:style>
  <w:style w:type="character" w:customStyle="1" w:styleId="Trinitysub-headingStyle3Char">
    <w:name w:val="Trinity sub-heading Style 3 Char"/>
    <w:basedOn w:val="DefaultParagraphFont"/>
    <w:link w:val="Trinitysub-headingStyle3"/>
    <w:uiPriority w:val="1"/>
    <w:rsid w:val="00C84A91"/>
    <w:rPr>
      <w:rFonts w:ascii="Arial" w:eastAsia="Times New Roman" w:hAnsi="Arial"/>
      <w:color w:val="4C9D2F"/>
      <w:sz w:val="24"/>
      <w:szCs w:val="24"/>
      <w:lang w:eastAsia="en-US"/>
    </w:rPr>
  </w:style>
  <w:style w:type="paragraph" w:styleId="BlockText">
    <w:name w:val="Block Text"/>
    <w:basedOn w:val="Normal"/>
    <w:uiPriority w:val="99"/>
    <w:unhideWhenUsed/>
    <w:rsid w:val="001C3200"/>
    <w:pPr>
      <w:tabs>
        <w:tab w:val="left" w:pos="1260"/>
        <w:tab w:val="left" w:pos="12240"/>
      </w:tabs>
    </w:pPr>
    <w:rPr>
      <w:rFonts w:cs="Arial"/>
      <w:color w:val="000000"/>
      <w:szCs w:val="20"/>
    </w:rPr>
  </w:style>
  <w:style w:type="paragraph" w:customStyle="1" w:styleId="Note">
    <w:name w:val="Note"/>
    <w:basedOn w:val="BlockText"/>
    <w:link w:val="NoteChar"/>
    <w:uiPriority w:val="3"/>
    <w:qFormat/>
    <w:rsid w:val="002F3AA5"/>
    <w:pPr>
      <w:shd w:val="clear" w:color="auto" w:fill="D7E9B8"/>
    </w:pPr>
  </w:style>
  <w:style w:type="character" w:customStyle="1" w:styleId="NoteChar">
    <w:name w:val="Note Char"/>
    <w:basedOn w:val="DefaultParagraphFont"/>
    <w:link w:val="Note"/>
    <w:uiPriority w:val="3"/>
    <w:rsid w:val="002F3AA5"/>
    <w:rPr>
      <w:rFonts w:ascii="Arial" w:hAnsi="Arial" w:cs="Arial"/>
      <w:color w:val="000000"/>
      <w:shd w:val="clear" w:color="auto" w:fill="D7E9B8"/>
      <w:lang w:eastAsia="en-US"/>
    </w:rPr>
  </w:style>
  <w:style w:type="paragraph" w:styleId="Subtitle">
    <w:name w:val="Subtitle"/>
    <w:aliases w:val="Sign-post style 4,Sign Post style 4"/>
    <w:basedOn w:val="IntenseQuote"/>
    <w:next w:val="Normal"/>
    <w:link w:val="SubtitleChar"/>
    <w:uiPriority w:val="2"/>
    <w:unhideWhenUsed/>
    <w:qFormat/>
    <w:rsid w:val="00C84A91"/>
    <w:pPr>
      <w:pBdr>
        <w:bottom w:val="none" w:sz="0" w:space="0" w:color="auto"/>
      </w:pBdr>
      <w:spacing w:before="0" w:after="60"/>
      <w:ind w:left="0" w:right="0"/>
      <w:contextualSpacing/>
    </w:pPr>
    <w:rPr>
      <w:rFonts w:eastAsia="Times New Roman" w:cs="Arial"/>
      <w:bCs w:val="0"/>
      <w:i w:val="0"/>
      <w:iCs w:val="0"/>
      <w:color w:val="7030A0"/>
      <w:sz w:val="22"/>
      <w:szCs w:val="18"/>
    </w:rPr>
  </w:style>
  <w:style w:type="character" w:customStyle="1" w:styleId="SubtitleChar">
    <w:name w:val="Subtitle Char"/>
    <w:aliases w:val="Sign-post style 4 Char,Sign Post style 4 Char"/>
    <w:basedOn w:val="DefaultParagraphFont"/>
    <w:link w:val="Subtitle"/>
    <w:uiPriority w:val="2"/>
    <w:rsid w:val="00C84A91"/>
    <w:rPr>
      <w:rFonts w:ascii="Arial" w:eastAsia="Times New Roman" w:hAnsi="Arial" w:cs="Arial"/>
      <w:b/>
      <w:color w:val="7030A0"/>
      <w:sz w:val="22"/>
      <w:szCs w:val="18"/>
      <w:lang w:eastAsia="en-US"/>
    </w:rPr>
  </w:style>
  <w:style w:type="paragraph" w:styleId="IntenseQuote">
    <w:name w:val="Intense Quote"/>
    <w:aliases w:val="Check list item"/>
    <w:basedOn w:val="Normal"/>
    <w:next w:val="Normal"/>
    <w:link w:val="IntenseQuoteChar"/>
    <w:uiPriority w:val="30"/>
    <w:unhideWhenUsed/>
    <w:rsid w:val="00906DC3"/>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aliases w:val="Check list item Char"/>
    <w:basedOn w:val="DefaultParagraphFont"/>
    <w:link w:val="IntenseQuote"/>
    <w:uiPriority w:val="30"/>
    <w:rsid w:val="00A14AF2"/>
    <w:rPr>
      <w:rFonts w:ascii="Arial" w:hAnsi="Arial"/>
      <w:b/>
      <w:bCs/>
      <w:i/>
      <w:iCs/>
      <w:color w:val="DDDDDD" w:themeColor="accent1"/>
      <w:szCs w:val="24"/>
      <w:lang w:eastAsia="en-US"/>
    </w:rPr>
  </w:style>
  <w:style w:type="character" w:customStyle="1" w:styleId="Heading3Char">
    <w:name w:val="Heading 3 Char"/>
    <w:basedOn w:val="DefaultParagraphFont"/>
    <w:link w:val="Heading3"/>
    <w:uiPriority w:val="9"/>
    <w:rsid w:val="00A14AF2"/>
    <w:rPr>
      <w:rFonts w:ascii="Arial" w:hAnsi="Arial"/>
      <w:b/>
      <w:szCs w:val="24"/>
      <w:lang w:eastAsia="en-US"/>
    </w:rPr>
  </w:style>
  <w:style w:type="paragraph" w:styleId="BodyTextIndent">
    <w:name w:val="Body Text Indent"/>
    <w:basedOn w:val="Normal"/>
    <w:link w:val="BodyTextIndentChar"/>
    <w:uiPriority w:val="99"/>
    <w:unhideWhenUsed/>
    <w:rsid w:val="0029406B"/>
  </w:style>
  <w:style w:type="character" w:customStyle="1" w:styleId="BodyTextIndentChar">
    <w:name w:val="Body Text Indent Char"/>
    <w:basedOn w:val="DefaultParagraphFont"/>
    <w:link w:val="BodyTextIndent"/>
    <w:uiPriority w:val="99"/>
    <w:rsid w:val="0029406B"/>
    <w:rPr>
      <w:rFonts w:ascii="Arial" w:hAnsi="Arial"/>
      <w:szCs w:val="24"/>
      <w:lang w:eastAsia="en-US"/>
    </w:rPr>
  </w:style>
  <w:style w:type="paragraph" w:styleId="BodyTextIndent2">
    <w:name w:val="Body Text Indent 2"/>
    <w:basedOn w:val="Normal"/>
    <w:link w:val="BodyTextIndent2Char"/>
    <w:uiPriority w:val="99"/>
    <w:unhideWhenUsed/>
    <w:rsid w:val="0029406B"/>
    <w:pPr>
      <w:ind w:left="180"/>
    </w:pPr>
    <w:rPr>
      <w:color w:val="FFFFFF" w:themeColor="background1"/>
      <w:sz w:val="32"/>
      <w:szCs w:val="32"/>
    </w:rPr>
  </w:style>
  <w:style w:type="character" w:customStyle="1" w:styleId="BodyTextIndent2Char">
    <w:name w:val="Body Text Indent 2 Char"/>
    <w:basedOn w:val="DefaultParagraphFont"/>
    <w:link w:val="BodyTextIndent2"/>
    <w:uiPriority w:val="99"/>
    <w:rsid w:val="0029406B"/>
    <w:rPr>
      <w:rFonts w:ascii="Arial" w:hAnsi="Arial"/>
      <w:color w:val="FFFFFF" w:themeColor="background1"/>
      <w:sz w:val="32"/>
      <w:szCs w:val="32"/>
      <w:lang w:eastAsia="en-US"/>
    </w:rPr>
  </w:style>
  <w:style w:type="paragraph" w:styleId="BodyTextIndent3">
    <w:name w:val="Body Text Indent 3"/>
    <w:basedOn w:val="Normal"/>
    <w:link w:val="BodyTextIndent3Char"/>
    <w:uiPriority w:val="99"/>
    <w:unhideWhenUsed/>
    <w:rsid w:val="0089495D"/>
  </w:style>
  <w:style w:type="character" w:customStyle="1" w:styleId="BodyTextIndent3Char">
    <w:name w:val="Body Text Indent 3 Char"/>
    <w:basedOn w:val="DefaultParagraphFont"/>
    <w:link w:val="BodyTextIndent3"/>
    <w:uiPriority w:val="99"/>
    <w:rsid w:val="0089495D"/>
    <w:rPr>
      <w:rFonts w:ascii="Arial" w:hAnsi="Arial"/>
      <w:szCs w:val="24"/>
      <w:lang w:eastAsia="en-US"/>
    </w:rPr>
  </w:style>
  <w:style w:type="paragraph" w:customStyle="1" w:styleId="ImageShadow">
    <w:name w:val="Image Shadow"/>
    <w:basedOn w:val="Header"/>
    <w:link w:val="ImageShadowChar"/>
    <w:unhideWhenUsed/>
    <w:rsid w:val="00C214CB"/>
    <w:pPr>
      <w:tabs>
        <w:tab w:val="left" w:pos="1260"/>
      </w:tabs>
      <w:ind w:right="540"/>
    </w:pPr>
    <w:rPr>
      <w:noProof/>
      <w:sz w:val="24"/>
    </w:rPr>
  </w:style>
  <w:style w:type="character" w:customStyle="1" w:styleId="ImageShadowChar">
    <w:name w:val="Image Shadow Char"/>
    <w:basedOn w:val="HeaderChar"/>
    <w:link w:val="ImageShadow"/>
    <w:rsid w:val="00A14AF2"/>
    <w:rPr>
      <w:rFonts w:ascii="Arial" w:hAnsi="Arial"/>
      <w:noProof/>
      <w:sz w:val="24"/>
      <w:szCs w:val="24"/>
      <w:lang w:eastAsia="en-US"/>
    </w:rPr>
  </w:style>
  <w:style w:type="numbering" w:customStyle="1" w:styleId="Style1">
    <w:name w:val="Style1"/>
    <w:uiPriority w:val="99"/>
    <w:rsid w:val="00DE5F57"/>
    <w:pPr>
      <w:numPr>
        <w:numId w:val="26"/>
      </w:numPr>
    </w:pPr>
  </w:style>
  <w:style w:type="numbering" w:customStyle="1" w:styleId="Style2">
    <w:name w:val="Style2"/>
    <w:uiPriority w:val="99"/>
    <w:rsid w:val="00DE5F57"/>
    <w:pPr>
      <w:numPr>
        <w:numId w:val="30"/>
      </w:numPr>
    </w:pPr>
  </w:style>
  <w:style w:type="paragraph" w:customStyle="1" w:styleId="HyperlinkBlue">
    <w:name w:val="Hyperlink Blue"/>
    <w:basedOn w:val="Normal"/>
    <w:link w:val="HyperlinkBlueChar"/>
    <w:uiPriority w:val="4"/>
    <w:qFormat/>
    <w:rsid w:val="00697474"/>
    <w:rPr>
      <w:color w:val="0000CC"/>
      <w:u w:val="single"/>
    </w:rPr>
  </w:style>
  <w:style w:type="character" w:customStyle="1" w:styleId="HyperlinkBlueChar">
    <w:name w:val="Hyperlink Blue Char"/>
    <w:basedOn w:val="DefaultParagraphFont"/>
    <w:link w:val="HyperlinkBlue"/>
    <w:uiPriority w:val="4"/>
    <w:rsid w:val="000F0ABE"/>
    <w:rPr>
      <w:rFonts w:ascii="Arial" w:hAnsi="Arial"/>
      <w:color w:val="0000CC"/>
      <w:szCs w:val="24"/>
      <w:u w:val="single"/>
      <w:lang w:eastAsia="en-US"/>
    </w:rPr>
  </w:style>
  <w:style w:type="paragraph" w:customStyle="1" w:styleId="Callout">
    <w:name w:val="Callout"/>
    <w:basedOn w:val="Header"/>
    <w:link w:val="CalloutChar"/>
    <w:uiPriority w:val="5"/>
    <w:rsid w:val="00597511"/>
    <w:rPr>
      <w:noProof/>
    </w:rPr>
  </w:style>
  <w:style w:type="character" w:customStyle="1" w:styleId="CalloutChar">
    <w:name w:val="Callout Char"/>
    <w:basedOn w:val="HeaderChar"/>
    <w:link w:val="Callout"/>
    <w:uiPriority w:val="5"/>
    <w:rsid w:val="00597511"/>
    <w:rPr>
      <w:rFonts w:ascii="Arial" w:hAnsi="Arial"/>
      <w:noProof/>
      <w:sz w:val="24"/>
      <w:szCs w:val="24"/>
      <w:lang w:eastAsia="en-US"/>
    </w:rPr>
  </w:style>
  <w:style w:type="character" w:styleId="UnresolvedMention">
    <w:name w:val="Unresolved Mention"/>
    <w:basedOn w:val="DefaultParagraphFont"/>
    <w:uiPriority w:val="99"/>
    <w:semiHidden/>
    <w:unhideWhenUsed/>
    <w:rsid w:val="00A5356B"/>
    <w:rPr>
      <w:color w:val="605E5C"/>
      <w:shd w:val="clear" w:color="auto" w:fill="E1DFDD"/>
    </w:rPr>
  </w:style>
  <w:style w:type="paragraph" w:styleId="NormalWeb">
    <w:name w:val="Normal (Web)"/>
    <w:basedOn w:val="Normal"/>
    <w:uiPriority w:val="99"/>
    <w:unhideWhenUsed/>
    <w:rsid w:val="00A5356B"/>
    <w:pPr>
      <w:spacing w:before="100" w:beforeAutospacing="1" w:after="100" w:afterAutospacing="1"/>
    </w:pPr>
    <w:rPr>
      <w:rFonts w:ascii="Times New Roman" w:eastAsia="Times New Roman" w:hAnsi="Times New Roman"/>
      <w:sz w:val="24"/>
    </w:rPr>
  </w:style>
  <w:style w:type="character" w:styleId="Strong">
    <w:name w:val="Strong"/>
    <w:basedOn w:val="DefaultParagraphFont"/>
    <w:uiPriority w:val="22"/>
    <w:qFormat/>
    <w:rsid w:val="00A53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70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trinity-health.org/trinity-health-remote-access-help-cente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play.google.com/store/apps/details?id=com.trinityreferrals&amp;pli=1" TargetMode="External"/><Relationship Id="rId2" Type="http://schemas.openxmlformats.org/officeDocument/2006/relationships/customXml" Target="../customXml/item2.xml"/><Relationship Id="rId16" Type="http://schemas.openxmlformats.org/officeDocument/2006/relationships/hyperlink" Target="https://apps.apple.com/us/app/trinity-health-referrals/id1613140607" TargetMode="External"/><Relationship Id="rId20" Type="http://schemas.openxmlformats.org/officeDocument/2006/relationships/hyperlink" Target="https://mytrinityhealth.sharepoint.com/sites/SO-TalentAcq"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vimeo.com/702974193"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vimeo.com/70341587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ferrals.trinity-health.org/logi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THU">
      <a:dk1>
        <a:srgbClr val="290C2E"/>
      </a:dk1>
      <a:lt1>
        <a:sysClr val="window" lastClr="FFFFFF"/>
      </a:lt1>
      <a:dk2>
        <a:srgbClr val="270C2C"/>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8575">
          <a:solidFill>
            <a:srgbClr val="A5D867"/>
          </a:solid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be892cc-368f-4b29-8739-251a18fe59ad">FSPJP6XYT6WE-1409129322-40</_dlc_DocId>
    <_dlc_DocIdUrl xmlns="8be892cc-368f-4b29-8739-251a18fe59ad">
      <Url>https://mytrinityhealth.sharepoint.com/sites/SO-MarketingCommunications/_layouts/15/DocIdRedir.aspx?ID=FSPJP6XYT6WE-1409129322-40</Url>
      <Description>FSPJP6XYT6WE-1409129322-40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D64637705B3646A0A0123995B1E3B3" ma:contentTypeVersion="12" ma:contentTypeDescription="Create a new document." ma:contentTypeScope="" ma:versionID="032412a6ab309e946315d58b2a05f010">
  <xsd:schema xmlns:xsd="http://www.w3.org/2001/XMLSchema" xmlns:xs="http://www.w3.org/2001/XMLSchema" xmlns:p="http://schemas.microsoft.com/office/2006/metadata/properties" xmlns:ns2="8be892cc-368f-4b29-8739-251a18fe59ad" xmlns:ns3="8e1b6ede-af36-4c57-b4af-49d7724fef8e" targetNamespace="http://schemas.microsoft.com/office/2006/metadata/properties" ma:root="true" ma:fieldsID="e7063194c635dd7bf6e279b0f4360511" ns2:_="" ns3:_="">
    <xsd:import namespace="8be892cc-368f-4b29-8739-251a18fe59ad"/>
    <xsd:import namespace="8e1b6ede-af36-4c57-b4af-49d7724fef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892cc-368f-4b29-8739-251a18fe59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1b6ede-af36-4c57-b4af-49d7724fef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D832D-953B-4385-BC1E-7F2F8B35B13D}">
  <ds:schemaRefs>
    <ds:schemaRef ds:uri="http://schemas.microsoft.com/office/2006/metadata/properties"/>
    <ds:schemaRef ds:uri="http://schemas.microsoft.com/office/infopath/2007/PartnerControls"/>
    <ds:schemaRef ds:uri="8be892cc-368f-4b29-8739-251a18fe59ad"/>
  </ds:schemaRefs>
</ds:datastoreItem>
</file>

<file path=customXml/itemProps2.xml><?xml version="1.0" encoding="utf-8"?>
<ds:datastoreItem xmlns:ds="http://schemas.openxmlformats.org/officeDocument/2006/customXml" ds:itemID="{90A96690-8C10-4B8C-8212-DBEF44E89B5C}">
  <ds:schemaRefs>
    <ds:schemaRef ds:uri="http://schemas.microsoft.com/sharepoint/events"/>
  </ds:schemaRefs>
</ds:datastoreItem>
</file>

<file path=customXml/itemProps3.xml><?xml version="1.0" encoding="utf-8"?>
<ds:datastoreItem xmlns:ds="http://schemas.openxmlformats.org/officeDocument/2006/customXml" ds:itemID="{F6023208-4E84-4A7B-9306-93FC9A982D28}">
  <ds:schemaRefs>
    <ds:schemaRef ds:uri="http://schemas.openxmlformats.org/officeDocument/2006/bibliography"/>
  </ds:schemaRefs>
</ds:datastoreItem>
</file>

<file path=customXml/itemProps4.xml><?xml version="1.0" encoding="utf-8"?>
<ds:datastoreItem xmlns:ds="http://schemas.openxmlformats.org/officeDocument/2006/customXml" ds:itemID="{FD7CEA38-9A6F-4CD2-8882-AFF0A98D7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892cc-368f-4b29-8739-251a18fe59ad"/>
    <ds:schemaRef ds:uri="8e1b6ede-af36-4c57-b4af-49d7724fe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B51631-5061-4371-B80D-DCAE0B3FF4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542</Words>
  <Characters>2664</Characters>
  <Application>Microsoft Office Word</Application>
  <DocSecurity>0</DocSecurity>
  <Lines>63</Lines>
  <Paragraphs>22</Paragraphs>
  <ScaleCrop>false</ScaleCrop>
  <HeadingPairs>
    <vt:vector size="2" baseType="variant">
      <vt:variant>
        <vt:lpstr>Title</vt:lpstr>
      </vt:variant>
      <vt:variant>
        <vt:i4>1</vt:i4>
      </vt:variant>
    </vt:vector>
  </HeadingPairs>
  <TitlesOfParts>
    <vt:vector size="1" baseType="lpstr">
      <vt:lpstr>TD Template - JOB AID TEMPLATE 2017 Branding</vt:lpstr>
    </vt:vector>
  </TitlesOfParts>
  <Company>my company</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 Template - JOB AID TEMPLATE 2017 Branding</dc:title>
  <dc:creator>Liz Blume</dc:creator>
  <cp:lastModifiedBy>Ash Hartung</cp:lastModifiedBy>
  <cp:revision>32</cp:revision>
  <cp:lastPrinted>2017-05-02T20:20:00Z</cp:lastPrinted>
  <dcterms:created xsi:type="dcterms:W3CDTF">2024-02-02T18:38:00Z</dcterms:created>
  <dcterms:modified xsi:type="dcterms:W3CDTF">2024-04-08T19:18:00Z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8ca48ee5-6a5e-444c-a0d8-b69a97c19743</vt:lpwstr>
  </property>
  <property fmtid="{D5CDD505-2E9C-101B-9397-08002B2CF9AE}" pid="3" name="ContentTypeId">
    <vt:lpwstr>0x01010008D64637705B3646A0A0123995B1E3B3</vt:lpwstr>
  </property>
  <property fmtid="{D5CDD505-2E9C-101B-9397-08002B2CF9AE}" pid="4" name="Order">
    <vt:r8>1200</vt:r8>
  </property>
  <property fmtid="{D5CDD505-2E9C-101B-9397-08002B2CF9AE}" pid="5" name="GrammarlyDocumentId">
    <vt:lpwstr>35f6bae1bbb85c1224cecde90327420dc2975dd108f8ae1dce4416d44fac9f6a</vt:lpwstr>
  </property>
</Properties>
</file>